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5EEB4" w14:textId="0924E38E" w:rsidR="00166F02" w:rsidRDefault="00166F02" w:rsidP="00166F02">
      <w:pPr>
        <w:spacing w:beforeAutospacing="1" w:afterAutospacing="1" w:line="360" w:lineRule="auto"/>
        <w:ind w:left="720"/>
        <w:textAlignment w:val="baseline"/>
        <w:rPr>
          <w:rFonts w:eastAsia="Times New Roman" w:cstheme="minorHAnsi"/>
          <w:color w:val="201F1E"/>
          <w:bdr w:val="none" w:sz="0" w:space="0" w:color="auto" w:frame="1"/>
        </w:rPr>
      </w:pPr>
    </w:p>
    <w:p w14:paraId="3D892F13" w14:textId="52DFC524" w:rsidR="00406DE1" w:rsidRDefault="00406DE1" w:rsidP="008C4A1A">
      <w:pPr>
        <w:jc w:val="center"/>
        <w:textAlignment w:val="baseline"/>
        <w:rPr>
          <w:rFonts w:eastAsia="Times New Roman" w:cstheme="minorHAnsi"/>
          <w:b/>
          <w:bCs/>
          <w:color w:val="201F1E"/>
          <w:sz w:val="40"/>
          <w:szCs w:val="40"/>
          <w:bdr w:val="none" w:sz="0" w:space="0" w:color="auto" w:frame="1"/>
        </w:rPr>
      </w:pPr>
      <w:r>
        <w:rPr>
          <w:rFonts w:ascii="Times New Roman" w:eastAsia="Times New Roman" w:hAnsi="Times New Roman" w:cs="Times New Roman"/>
          <w:noProof/>
        </w:rPr>
        <w:drawing>
          <wp:inline distT="0" distB="0" distL="0" distR="0" wp14:anchorId="6D9ADCBA" wp14:editId="0F81C56E">
            <wp:extent cx="3098117" cy="812263"/>
            <wp:effectExtent l="0" t="0" r="1270" b="63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CReadinessArtboard 1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0330" cy="888875"/>
                    </a:xfrm>
                    <a:prstGeom prst="rect">
                      <a:avLst/>
                    </a:prstGeom>
                  </pic:spPr>
                </pic:pic>
              </a:graphicData>
            </a:graphic>
          </wp:inline>
        </w:drawing>
      </w:r>
    </w:p>
    <w:p w14:paraId="4003C37E" w14:textId="77777777" w:rsidR="00406DE1" w:rsidRPr="00A965E6" w:rsidRDefault="00406DE1" w:rsidP="00A965E6">
      <w:pPr>
        <w:ind w:left="720"/>
        <w:jc w:val="center"/>
        <w:textAlignment w:val="baseline"/>
        <w:rPr>
          <w:rFonts w:eastAsia="Times New Roman" w:cstheme="minorHAnsi"/>
          <w:b/>
          <w:bCs/>
          <w:color w:val="201F1E"/>
          <w:sz w:val="20"/>
          <w:szCs w:val="20"/>
          <w:bdr w:val="none" w:sz="0" w:space="0" w:color="auto" w:frame="1"/>
        </w:rPr>
      </w:pPr>
    </w:p>
    <w:p w14:paraId="0A438119" w14:textId="1C673FB5" w:rsidR="00166F02" w:rsidRDefault="00166F02" w:rsidP="008C4A1A">
      <w:pPr>
        <w:jc w:val="center"/>
        <w:textAlignment w:val="baseline"/>
        <w:rPr>
          <w:rFonts w:eastAsia="Times New Roman" w:cstheme="minorHAnsi"/>
          <w:b/>
          <w:bCs/>
          <w:color w:val="201F1E"/>
          <w:sz w:val="40"/>
          <w:szCs w:val="40"/>
          <w:bdr w:val="none" w:sz="0" w:space="0" w:color="auto" w:frame="1"/>
        </w:rPr>
      </w:pPr>
      <w:r w:rsidRPr="00166F02">
        <w:rPr>
          <w:rFonts w:eastAsia="Times New Roman" w:cstheme="minorHAnsi"/>
          <w:b/>
          <w:bCs/>
          <w:color w:val="201F1E"/>
          <w:sz w:val="40"/>
          <w:szCs w:val="40"/>
          <w:bdr w:val="none" w:sz="0" w:space="0" w:color="auto" w:frame="1"/>
        </w:rPr>
        <w:t xml:space="preserve">Building the Next Generation </w:t>
      </w:r>
    </w:p>
    <w:p w14:paraId="2719816D" w14:textId="21746B42" w:rsidR="00166F02" w:rsidRPr="00166F02" w:rsidRDefault="00166F02" w:rsidP="008C4A1A">
      <w:pPr>
        <w:jc w:val="center"/>
        <w:textAlignment w:val="baseline"/>
        <w:rPr>
          <w:rFonts w:eastAsia="Times New Roman" w:cstheme="minorHAnsi"/>
          <w:b/>
          <w:bCs/>
          <w:color w:val="201F1E"/>
          <w:sz w:val="40"/>
          <w:szCs w:val="40"/>
          <w:bdr w:val="none" w:sz="0" w:space="0" w:color="auto" w:frame="1"/>
        </w:rPr>
      </w:pPr>
      <w:r w:rsidRPr="00166F02">
        <w:rPr>
          <w:rFonts w:eastAsia="Times New Roman" w:cstheme="minorHAnsi"/>
          <w:b/>
          <w:bCs/>
          <w:color w:val="201F1E"/>
          <w:sz w:val="40"/>
          <w:szCs w:val="40"/>
          <w:bdr w:val="none" w:sz="0" w:space="0" w:color="auto" w:frame="1"/>
        </w:rPr>
        <w:t>of Career and Technical Education</w:t>
      </w:r>
    </w:p>
    <w:p w14:paraId="0A7A3579" w14:textId="401FE9FC" w:rsidR="00166F02" w:rsidRPr="00166F02" w:rsidRDefault="00253030" w:rsidP="008C4A1A">
      <w:pPr>
        <w:spacing w:beforeAutospacing="1" w:afterAutospacing="1" w:line="360" w:lineRule="auto"/>
        <w:jc w:val="center"/>
        <w:textAlignment w:val="baseline"/>
        <w:rPr>
          <w:rFonts w:eastAsia="Times New Roman" w:cstheme="minorHAnsi"/>
          <w:b/>
          <w:bCs/>
          <w:color w:val="201F1E"/>
          <w:sz w:val="32"/>
          <w:szCs w:val="32"/>
          <w:u w:val="single"/>
          <w:bdr w:val="none" w:sz="0" w:space="0" w:color="auto" w:frame="1"/>
        </w:rPr>
      </w:pPr>
      <w:r>
        <w:rPr>
          <w:rFonts w:eastAsia="Times New Roman" w:cstheme="minorHAnsi"/>
          <w:b/>
          <w:bCs/>
          <w:color w:val="201F1E"/>
          <w:sz w:val="32"/>
          <w:szCs w:val="32"/>
          <w:u w:val="single"/>
          <w:bdr w:val="none" w:sz="0" w:space="0" w:color="auto" w:frame="1"/>
        </w:rPr>
        <w:t>Outcomes</w:t>
      </w:r>
      <w:r w:rsidR="00C40300">
        <w:rPr>
          <w:rFonts w:eastAsia="Times New Roman" w:cstheme="minorHAnsi"/>
          <w:b/>
          <w:bCs/>
          <w:color w:val="201F1E"/>
          <w:sz w:val="32"/>
          <w:szCs w:val="32"/>
          <w:u w:val="single"/>
          <w:bdr w:val="none" w:sz="0" w:space="0" w:color="auto" w:frame="1"/>
        </w:rPr>
        <w:t xml:space="preserve"> – </w:t>
      </w:r>
      <w:r w:rsidR="0098711A">
        <w:rPr>
          <w:rFonts w:eastAsia="Times New Roman" w:cstheme="minorHAnsi"/>
          <w:b/>
          <w:bCs/>
          <w:color w:val="201F1E"/>
          <w:sz w:val="32"/>
          <w:szCs w:val="32"/>
          <w:u w:val="single"/>
          <w:bdr w:val="none" w:sz="0" w:space="0" w:color="auto" w:frame="1"/>
        </w:rPr>
        <w:t xml:space="preserve">March </w:t>
      </w:r>
      <w:r w:rsidR="009C691F">
        <w:rPr>
          <w:rFonts w:eastAsia="Times New Roman" w:cstheme="minorHAnsi"/>
          <w:b/>
          <w:bCs/>
          <w:color w:val="201F1E"/>
          <w:sz w:val="32"/>
          <w:szCs w:val="32"/>
          <w:u w:val="single"/>
          <w:bdr w:val="none" w:sz="0" w:space="0" w:color="auto" w:frame="1"/>
        </w:rPr>
        <w:t>9</w:t>
      </w:r>
      <w:r w:rsidR="00C40300">
        <w:rPr>
          <w:rFonts w:eastAsia="Times New Roman" w:cstheme="minorHAnsi"/>
          <w:b/>
          <w:bCs/>
          <w:color w:val="201F1E"/>
          <w:sz w:val="32"/>
          <w:szCs w:val="32"/>
          <w:u w:val="single"/>
          <w:bdr w:val="none" w:sz="0" w:space="0" w:color="auto" w:frame="1"/>
        </w:rPr>
        <w:t xml:space="preserve"> </w:t>
      </w:r>
      <w:r w:rsidR="00F117F7">
        <w:rPr>
          <w:rFonts w:eastAsia="Times New Roman" w:cstheme="minorHAnsi"/>
          <w:b/>
          <w:bCs/>
          <w:color w:val="201F1E"/>
          <w:sz w:val="32"/>
          <w:szCs w:val="32"/>
          <w:u w:val="single"/>
          <w:bdr w:val="none" w:sz="0" w:space="0" w:color="auto" w:frame="1"/>
        </w:rPr>
        <w:t xml:space="preserve">Region </w:t>
      </w:r>
      <w:r w:rsidR="009C691F">
        <w:rPr>
          <w:rFonts w:eastAsia="Times New Roman" w:cstheme="minorHAnsi"/>
          <w:b/>
          <w:bCs/>
          <w:color w:val="201F1E"/>
          <w:sz w:val="32"/>
          <w:szCs w:val="32"/>
          <w:u w:val="single"/>
          <w:bdr w:val="none" w:sz="0" w:space="0" w:color="auto" w:frame="1"/>
        </w:rPr>
        <w:t>G</w:t>
      </w:r>
      <w:r w:rsidR="00F117F7">
        <w:rPr>
          <w:rFonts w:eastAsia="Times New Roman" w:cstheme="minorHAnsi"/>
          <w:b/>
          <w:bCs/>
          <w:color w:val="201F1E"/>
          <w:sz w:val="32"/>
          <w:szCs w:val="32"/>
          <w:u w:val="single"/>
          <w:bdr w:val="none" w:sz="0" w:space="0" w:color="auto" w:frame="1"/>
        </w:rPr>
        <w:t xml:space="preserve"> </w:t>
      </w:r>
      <w:r w:rsidR="00C40300">
        <w:rPr>
          <w:rFonts w:eastAsia="Times New Roman" w:cstheme="minorHAnsi"/>
          <w:b/>
          <w:bCs/>
          <w:color w:val="201F1E"/>
          <w:sz w:val="32"/>
          <w:szCs w:val="32"/>
          <w:u w:val="single"/>
          <w:bdr w:val="none" w:sz="0" w:space="0" w:color="auto" w:frame="1"/>
        </w:rPr>
        <w:t>Consortia Meeting</w:t>
      </w:r>
    </w:p>
    <w:p w14:paraId="0AB29D55" w14:textId="6E285638" w:rsidR="0006093C" w:rsidRDefault="00253030" w:rsidP="0006093C">
      <w:pPr>
        <w:contextualSpacing/>
        <w:textAlignment w:val="baseline"/>
        <w:rPr>
          <w:rFonts w:eastAsia="Times New Roman" w:cstheme="minorHAnsi"/>
          <w:color w:val="201F1E"/>
        </w:rPr>
      </w:pPr>
      <w:r w:rsidRPr="0006093C">
        <w:rPr>
          <w:rFonts w:eastAsia="Times New Roman" w:cstheme="minorHAnsi"/>
          <w:b/>
          <w:bCs/>
          <w:color w:val="201F1E"/>
          <w:u w:val="single"/>
        </w:rPr>
        <w:t>Vision Statement</w:t>
      </w:r>
      <w:r w:rsidRPr="0006093C">
        <w:rPr>
          <w:rFonts w:eastAsia="Times New Roman" w:cstheme="minorHAnsi"/>
          <w:color w:val="201F1E"/>
        </w:rPr>
        <w:t>:</w:t>
      </w:r>
      <w:r w:rsidR="00122374">
        <w:rPr>
          <w:rFonts w:eastAsia="Times New Roman" w:cstheme="minorHAnsi"/>
          <w:color w:val="201F1E"/>
        </w:rPr>
        <w:t xml:space="preserve"> </w:t>
      </w:r>
    </w:p>
    <w:p w14:paraId="3D52F37C" w14:textId="162BC115" w:rsidR="009C691F" w:rsidRPr="008D6F46" w:rsidRDefault="009C691F" w:rsidP="009C691F">
      <w:pPr>
        <w:textAlignment w:val="baseline"/>
        <w:rPr>
          <w:rFonts w:eastAsia="Times New Roman" w:cstheme="minorHAnsi"/>
          <w:color w:val="201F1E"/>
        </w:rPr>
      </w:pPr>
      <w:r w:rsidRPr="008D6F46">
        <w:rPr>
          <w:rFonts w:eastAsia="Times New Roman" w:cstheme="minorHAnsi"/>
          <w:color w:val="201F1E"/>
        </w:rPr>
        <w:t>C</w:t>
      </w:r>
      <w:r>
        <w:rPr>
          <w:rFonts w:eastAsia="Times New Roman" w:cstheme="minorHAnsi"/>
          <w:color w:val="201F1E"/>
        </w:rPr>
        <w:t>areer and Technical Education in R</w:t>
      </w:r>
      <w:r w:rsidRPr="008D6F46">
        <w:rPr>
          <w:rFonts w:eastAsia="Times New Roman" w:cstheme="minorHAnsi"/>
          <w:color w:val="201F1E"/>
        </w:rPr>
        <w:t>egion G is aligned and responsive to the needs of business, industry,</w:t>
      </w:r>
      <w:r>
        <w:rPr>
          <w:rFonts w:eastAsia="Times New Roman" w:cstheme="minorHAnsi"/>
          <w:color w:val="201F1E"/>
        </w:rPr>
        <w:t xml:space="preserve"> </w:t>
      </w:r>
      <w:r w:rsidRPr="008D6F46">
        <w:rPr>
          <w:rFonts w:eastAsia="Times New Roman" w:cstheme="minorHAnsi"/>
          <w:color w:val="201F1E"/>
        </w:rPr>
        <w:t xml:space="preserve">economic development, </w:t>
      </w:r>
      <w:r>
        <w:rPr>
          <w:rFonts w:eastAsia="Times New Roman" w:cstheme="minorHAnsi"/>
          <w:color w:val="201F1E"/>
        </w:rPr>
        <w:t>and</w:t>
      </w:r>
      <w:r w:rsidRPr="008D6F46">
        <w:rPr>
          <w:rFonts w:eastAsia="Times New Roman" w:cstheme="minorHAnsi"/>
          <w:color w:val="201F1E"/>
        </w:rPr>
        <w:t xml:space="preserve"> entrepreneurial skills. It is mutually accountable and brings all partners together to grow and retain our local talent.</w:t>
      </w:r>
    </w:p>
    <w:p w14:paraId="233AD16B" w14:textId="77777777" w:rsidR="0006093C" w:rsidRDefault="0006093C" w:rsidP="0006093C">
      <w:pPr>
        <w:contextualSpacing/>
        <w:textAlignment w:val="baseline"/>
        <w:rPr>
          <w:rFonts w:eastAsia="Times New Roman" w:cstheme="minorHAnsi"/>
          <w:color w:val="201F1E"/>
        </w:rPr>
      </w:pPr>
    </w:p>
    <w:p w14:paraId="6644BC05" w14:textId="014A8772" w:rsidR="00253030" w:rsidRPr="0006093C" w:rsidRDefault="00253030" w:rsidP="0006093C">
      <w:pPr>
        <w:contextualSpacing/>
        <w:textAlignment w:val="baseline"/>
        <w:rPr>
          <w:rFonts w:eastAsia="Times New Roman" w:cstheme="minorHAnsi"/>
          <w:color w:val="201F1E"/>
        </w:rPr>
      </w:pPr>
      <w:r w:rsidRPr="0006093C">
        <w:rPr>
          <w:rFonts w:eastAsia="Times New Roman" w:cstheme="minorHAnsi"/>
          <w:b/>
          <w:bCs/>
          <w:color w:val="201F1E"/>
          <w:u w:val="single"/>
        </w:rPr>
        <w:t>Target Industries for Investment</w:t>
      </w:r>
      <w:r w:rsidRPr="0006093C">
        <w:rPr>
          <w:rFonts w:eastAsia="Times New Roman" w:cstheme="minorHAnsi"/>
          <w:b/>
          <w:bCs/>
          <w:color w:val="201F1E"/>
        </w:rPr>
        <w:t>:</w:t>
      </w:r>
    </w:p>
    <w:p w14:paraId="20875308" w14:textId="77777777" w:rsidR="009C691F" w:rsidRDefault="009C691F" w:rsidP="009C691F">
      <w:pPr>
        <w:pStyle w:val="ListParagraph"/>
        <w:numPr>
          <w:ilvl w:val="0"/>
          <w:numId w:val="19"/>
        </w:numPr>
        <w:textAlignment w:val="baseline"/>
        <w:rPr>
          <w:rFonts w:eastAsia="Times New Roman" w:cstheme="minorHAnsi"/>
          <w:color w:val="201F1E"/>
        </w:rPr>
      </w:pPr>
      <w:r>
        <w:rPr>
          <w:rFonts w:eastAsia="Times New Roman" w:cstheme="minorHAnsi"/>
          <w:color w:val="201F1E"/>
        </w:rPr>
        <w:t>H</w:t>
      </w:r>
      <w:r w:rsidRPr="009C691F">
        <w:rPr>
          <w:rFonts w:eastAsia="Times New Roman" w:cstheme="minorHAnsi"/>
          <w:color w:val="201F1E"/>
        </w:rPr>
        <w:t>ealthcare</w:t>
      </w:r>
    </w:p>
    <w:p w14:paraId="2D6DA5DE" w14:textId="18AC828F" w:rsidR="009C691F" w:rsidRDefault="009C691F" w:rsidP="009C691F">
      <w:pPr>
        <w:pStyle w:val="ListParagraph"/>
        <w:numPr>
          <w:ilvl w:val="0"/>
          <w:numId w:val="19"/>
        </w:numPr>
        <w:textAlignment w:val="baseline"/>
        <w:rPr>
          <w:rFonts w:eastAsia="Times New Roman" w:cstheme="minorHAnsi"/>
          <w:color w:val="201F1E"/>
        </w:rPr>
      </w:pPr>
      <w:r>
        <w:rPr>
          <w:rFonts w:eastAsia="Times New Roman" w:cstheme="minorHAnsi"/>
          <w:color w:val="201F1E"/>
        </w:rPr>
        <w:t>S</w:t>
      </w:r>
      <w:r w:rsidRPr="009C691F">
        <w:rPr>
          <w:rFonts w:eastAsia="Times New Roman" w:cstheme="minorHAnsi"/>
          <w:color w:val="201F1E"/>
        </w:rPr>
        <w:t>killed trades</w:t>
      </w:r>
      <w:r>
        <w:rPr>
          <w:rFonts w:eastAsia="Times New Roman" w:cstheme="minorHAnsi"/>
          <w:color w:val="201F1E"/>
        </w:rPr>
        <w:t>,</w:t>
      </w:r>
      <w:r w:rsidRPr="009C691F">
        <w:rPr>
          <w:rFonts w:eastAsia="Times New Roman" w:cstheme="minorHAnsi"/>
          <w:color w:val="201F1E"/>
        </w:rPr>
        <w:t xml:space="preserve"> including alignment with </w:t>
      </w:r>
      <w:r>
        <w:rPr>
          <w:rFonts w:eastAsia="Times New Roman" w:cstheme="minorHAnsi"/>
          <w:color w:val="201F1E"/>
        </w:rPr>
        <w:t>Mining</w:t>
      </w:r>
    </w:p>
    <w:p w14:paraId="03020BE4" w14:textId="0A05B990" w:rsidR="009C691F" w:rsidRPr="009C691F" w:rsidRDefault="009C691F" w:rsidP="009C691F">
      <w:pPr>
        <w:pStyle w:val="ListParagraph"/>
        <w:numPr>
          <w:ilvl w:val="0"/>
          <w:numId w:val="19"/>
        </w:numPr>
        <w:textAlignment w:val="baseline"/>
        <w:rPr>
          <w:rFonts w:eastAsia="Times New Roman" w:cstheme="minorHAnsi"/>
          <w:color w:val="201F1E"/>
        </w:rPr>
      </w:pPr>
      <w:r>
        <w:rPr>
          <w:rFonts w:eastAsia="Times New Roman" w:cstheme="minorHAnsi"/>
          <w:color w:val="201F1E"/>
        </w:rPr>
        <w:t>E</w:t>
      </w:r>
      <w:r w:rsidRPr="009C691F">
        <w:rPr>
          <w:rFonts w:eastAsia="Times New Roman" w:cstheme="minorHAnsi"/>
          <w:color w:val="201F1E"/>
        </w:rPr>
        <w:t>ducation</w:t>
      </w:r>
    </w:p>
    <w:p w14:paraId="2C1543E3" w14:textId="46685FE3" w:rsidR="00442D62" w:rsidRDefault="00442D62" w:rsidP="00442D62">
      <w:pPr>
        <w:textAlignment w:val="baseline"/>
        <w:rPr>
          <w:rFonts w:eastAsia="Times New Roman" w:cstheme="minorHAnsi"/>
          <w:color w:val="201F1E"/>
        </w:rPr>
      </w:pPr>
    </w:p>
    <w:p w14:paraId="10C2DB5B" w14:textId="3B946B99" w:rsidR="00442D62" w:rsidRPr="00442D62" w:rsidRDefault="00442D62" w:rsidP="00B2161A">
      <w:pPr>
        <w:textAlignment w:val="baseline"/>
        <w:rPr>
          <w:rFonts w:eastAsia="Times New Roman" w:cstheme="minorHAnsi"/>
          <w:color w:val="201F1E"/>
        </w:rPr>
      </w:pPr>
      <w:r>
        <w:rPr>
          <w:rFonts w:eastAsia="Times New Roman" w:cstheme="minorHAnsi"/>
          <w:color w:val="201F1E"/>
        </w:rPr>
        <w:t xml:space="preserve">The </w:t>
      </w:r>
      <w:r w:rsidR="009C691F">
        <w:rPr>
          <w:rFonts w:eastAsia="Times New Roman" w:cstheme="minorHAnsi"/>
          <w:color w:val="201F1E"/>
        </w:rPr>
        <w:t>Southwestern Area</w:t>
      </w:r>
      <w:r>
        <w:rPr>
          <w:rFonts w:eastAsia="Times New Roman" w:cstheme="minorHAnsi"/>
          <w:color w:val="201F1E"/>
        </w:rPr>
        <w:t xml:space="preserve"> Workforce </w:t>
      </w:r>
      <w:r w:rsidR="009C691F">
        <w:rPr>
          <w:rFonts w:eastAsia="Times New Roman" w:cstheme="minorHAnsi"/>
          <w:color w:val="201F1E"/>
        </w:rPr>
        <w:t xml:space="preserve">Development </w:t>
      </w:r>
      <w:r>
        <w:rPr>
          <w:rFonts w:eastAsia="Times New Roman" w:cstheme="minorHAnsi"/>
          <w:color w:val="201F1E"/>
        </w:rPr>
        <w:t xml:space="preserve">Board </w:t>
      </w:r>
      <w:r w:rsidR="002A3C8B">
        <w:rPr>
          <w:rFonts w:eastAsia="Times New Roman" w:cstheme="minorHAnsi"/>
          <w:color w:val="201F1E"/>
        </w:rPr>
        <w:t>shares the</w:t>
      </w:r>
      <w:r w:rsidR="00B2161A">
        <w:rPr>
          <w:rFonts w:eastAsia="Times New Roman" w:cstheme="minorHAnsi"/>
          <w:color w:val="201F1E"/>
        </w:rPr>
        <w:t xml:space="preserve"> focus on investments in local talent through</w:t>
      </w:r>
      <w:r>
        <w:rPr>
          <w:rFonts w:eastAsia="Times New Roman" w:cstheme="minorHAnsi"/>
          <w:color w:val="201F1E"/>
        </w:rPr>
        <w:t xml:space="preserve"> Sector Strategies</w:t>
      </w:r>
      <w:r w:rsidR="009C691F">
        <w:rPr>
          <w:rFonts w:eastAsia="Times New Roman" w:cstheme="minorHAnsi"/>
          <w:color w:val="201F1E"/>
        </w:rPr>
        <w:t xml:space="preserve"> focused on Healthcare and Education, which creates an incredible opportunity for alignment with Workforce Connections resources.</w:t>
      </w:r>
      <w:r w:rsidR="00B2161A">
        <w:rPr>
          <w:rFonts w:eastAsia="Times New Roman" w:cstheme="minorHAnsi"/>
          <w:color w:val="201F1E"/>
        </w:rPr>
        <w:t xml:space="preserve"> </w:t>
      </w:r>
    </w:p>
    <w:p w14:paraId="2AFCDE42" w14:textId="77777777" w:rsidR="00442D62" w:rsidRDefault="00442D62" w:rsidP="0006093C">
      <w:pPr>
        <w:contextualSpacing/>
        <w:textAlignment w:val="baseline"/>
        <w:rPr>
          <w:rFonts w:eastAsia="Times New Roman" w:cstheme="minorHAnsi"/>
          <w:b/>
          <w:bCs/>
          <w:color w:val="201F1E"/>
          <w:u w:val="single"/>
        </w:rPr>
      </w:pPr>
    </w:p>
    <w:p w14:paraId="2D657D9A" w14:textId="3BA10300" w:rsidR="00253030" w:rsidRPr="00C40300" w:rsidRDefault="00F117F7" w:rsidP="0006093C">
      <w:pPr>
        <w:contextualSpacing/>
        <w:textAlignment w:val="baseline"/>
        <w:rPr>
          <w:rFonts w:eastAsia="Times New Roman" w:cstheme="minorHAnsi"/>
          <w:b/>
          <w:bCs/>
          <w:color w:val="201F1E"/>
          <w:u w:val="single"/>
        </w:rPr>
      </w:pPr>
      <w:r>
        <w:rPr>
          <w:rFonts w:eastAsia="Times New Roman" w:cstheme="minorHAnsi"/>
          <w:b/>
          <w:bCs/>
          <w:color w:val="201F1E"/>
          <w:u w:val="single"/>
        </w:rPr>
        <w:t>Opportunities to Pursue Moving Forward</w:t>
      </w:r>
      <w:r w:rsidR="00253030" w:rsidRPr="00C40300">
        <w:rPr>
          <w:rFonts w:eastAsia="Times New Roman" w:cstheme="minorHAnsi"/>
          <w:b/>
          <w:bCs/>
          <w:color w:val="201F1E"/>
          <w:u w:val="single"/>
        </w:rPr>
        <w:t>:</w:t>
      </w:r>
    </w:p>
    <w:p w14:paraId="220A02D7" w14:textId="541A8697" w:rsidR="009C691F" w:rsidRDefault="003552C0" w:rsidP="00B2161A">
      <w:pPr>
        <w:pStyle w:val="ListParagraph"/>
        <w:numPr>
          <w:ilvl w:val="0"/>
          <w:numId w:val="12"/>
        </w:numPr>
        <w:textAlignment w:val="baseline"/>
        <w:rPr>
          <w:rFonts w:eastAsia="Times New Roman" w:cstheme="minorHAnsi"/>
          <w:color w:val="201F1E"/>
        </w:rPr>
      </w:pPr>
      <w:r>
        <w:rPr>
          <w:rFonts w:eastAsia="Times New Roman" w:cstheme="minorHAnsi"/>
          <w:color w:val="201F1E"/>
        </w:rPr>
        <w:t xml:space="preserve">The </w:t>
      </w:r>
      <w:r w:rsidR="00710FED">
        <w:rPr>
          <w:rFonts w:eastAsia="Times New Roman" w:cstheme="minorHAnsi"/>
          <w:color w:val="201F1E"/>
        </w:rPr>
        <w:t>strong focus on collaboration</w:t>
      </w:r>
      <w:r w:rsidR="009C691F">
        <w:rPr>
          <w:rFonts w:eastAsia="Times New Roman" w:cstheme="minorHAnsi"/>
          <w:color w:val="201F1E"/>
        </w:rPr>
        <w:t>, alignment, and responsiveness to industry needs will create a comprehensive set of supports for workforce talent to be successful, as well as bringing other resources to support comprehensive talent development in the region.</w:t>
      </w:r>
    </w:p>
    <w:p w14:paraId="18AA3F40" w14:textId="0A9AAA91" w:rsidR="009C691F" w:rsidRDefault="009C691F" w:rsidP="009C691F">
      <w:pPr>
        <w:pStyle w:val="ListParagraph"/>
        <w:numPr>
          <w:ilvl w:val="0"/>
          <w:numId w:val="12"/>
        </w:numPr>
        <w:textAlignment w:val="baseline"/>
        <w:rPr>
          <w:rFonts w:eastAsia="Times New Roman" w:cstheme="minorHAnsi"/>
          <w:color w:val="201F1E"/>
        </w:rPr>
      </w:pPr>
      <w:r>
        <w:rPr>
          <w:rFonts w:eastAsia="Times New Roman" w:cstheme="minorHAnsi"/>
          <w:color w:val="201F1E"/>
        </w:rPr>
        <w:t>“</w:t>
      </w:r>
      <w:r w:rsidRPr="009C691F">
        <w:rPr>
          <w:rFonts w:eastAsia="Times New Roman" w:cstheme="minorHAnsi"/>
          <w:color w:val="201F1E"/>
        </w:rPr>
        <w:t>We want to give our people the opportunity to stay we want to raise them to be citizens and members of the community who can make things better we want them to see it’s their responsibility to lift everyone else</w:t>
      </w:r>
      <w:r>
        <w:rPr>
          <w:rFonts w:eastAsia="Times New Roman" w:cstheme="minorHAnsi"/>
          <w:color w:val="201F1E"/>
        </w:rPr>
        <w:t>.”</w:t>
      </w:r>
    </w:p>
    <w:p w14:paraId="6A8E27D5" w14:textId="7EC10759" w:rsidR="009C691F" w:rsidRPr="009C691F" w:rsidRDefault="009C691F" w:rsidP="009C691F">
      <w:pPr>
        <w:pStyle w:val="ListParagraph"/>
        <w:numPr>
          <w:ilvl w:val="0"/>
          <w:numId w:val="12"/>
        </w:numPr>
        <w:textAlignment w:val="baseline"/>
        <w:rPr>
          <w:rFonts w:eastAsia="Times New Roman" w:cstheme="minorHAnsi"/>
          <w:color w:val="201F1E"/>
        </w:rPr>
      </w:pPr>
      <w:r>
        <w:rPr>
          <w:rFonts w:eastAsia="Times New Roman" w:cstheme="minorHAnsi"/>
          <w:color w:val="201F1E"/>
        </w:rPr>
        <w:t>Underlying the cultivation of workforce talent is a need to support the cultivation of entrepreneurial skills to support other priorities for the region, including the outdoor recreation and tourism sector being advanced by Gov. Lujan Grisham.</w:t>
      </w:r>
    </w:p>
    <w:p w14:paraId="3E6E08E5" w14:textId="77777777" w:rsidR="00B2161A" w:rsidRPr="00B2161A" w:rsidRDefault="00B2161A" w:rsidP="00B2161A">
      <w:pPr>
        <w:pStyle w:val="ListParagraph"/>
        <w:textAlignment w:val="baseline"/>
        <w:rPr>
          <w:rFonts w:eastAsia="Times New Roman" w:cstheme="minorHAnsi"/>
          <w:color w:val="201F1E"/>
        </w:rPr>
      </w:pPr>
    </w:p>
    <w:p w14:paraId="060D83EE" w14:textId="620C036C" w:rsidR="0006093C" w:rsidRPr="00C40300" w:rsidRDefault="0006093C" w:rsidP="0006093C">
      <w:pPr>
        <w:pStyle w:val="ListParagraph"/>
        <w:ind w:left="0"/>
        <w:textAlignment w:val="baseline"/>
        <w:rPr>
          <w:rFonts w:eastAsia="Times New Roman" w:cstheme="minorHAnsi"/>
          <w:b/>
          <w:bCs/>
          <w:color w:val="201F1E"/>
          <w:u w:val="single"/>
        </w:rPr>
      </w:pPr>
      <w:r w:rsidRPr="00C40300">
        <w:rPr>
          <w:rFonts w:eastAsia="Times New Roman" w:cstheme="minorHAnsi"/>
          <w:b/>
          <w:bCs/>
          <w:color w:val="201F1E"/>
          <w:u w:val="single"/>
        </w:rPr>
        <w:t>NOTES FROM THE DISCUSSION:</w:t>
      </w:r>
    </w:p>
    <w:p w14:paraId="641195AF" w14:textId="745D14BF" w:rsidR="0006093C" w:rsidRDefault="0006093C" w:rsidP="0006093C">
      <w:pPr>
        <w:pStyle w:val="ListParagraph"/>
        <w:ind w:left="0"/>
        <w:textAlignment w:val="baseline"/>
        <w:rPr>
          <w:rFonts w:eastAsia="Times New Roman" w:cstheme="minorHAnsi"/>
          <w:b/>
          <w:bCs/>
          <w:color w:val="201F1E"/>
          <w:u w:val="single"/>
        </w:rPr>
      </w:pPr>
    </w:p>
    <w:p w14:paraId="44E11CCC" w14:textId="6BF6E49E" w:rsidR="00CD04F5" w:rsidRDefault="00CD04F5" w:rsidP="00CD04F5">
      <w:pPr>
        <w:textAlignment w:val="baseline"/>
        <w:rPr>
          <w:rFonts w:eastAsia="Times New Roman" w:cstheme="minorHAnsi"/>
          <w:color w:val="201F1E"/>
        </w:rPr>
      </w:pPr>
      <w:r>
        <w:rPr>
          <w:rFonts w:eastAsia="Times New Roman" w:cstheme="minorHAnsi"/>
          <w:color w:val="201F1E"/>
        </w:rPr>
        <w:t>Surprises in the Labor Market Analysis:</w:t>
      </w:r>
    </w:p>
    <w:p w14:paraId="22AE21BF" w14:textId="77777777" w:rsidR="00354DB4" w:rsidRDefault="009C691F" w:rsidP="009C691F">
      <w:pPr>
        <w:pStyle w:val="ListParagraph"/>
        <w:numPr>
          <w:ilvl w:val="0"/>
          <w:numId w:val="20"/>
        </w:numPr>
        <w:textAlignment w:val="baseline"/>
        <w:rPr>
          <w:rFonts w:eastAsia="Times New Roman" w:cstheme="minorHAnsi"/>
          <w:color w:val="201F1E"/>
        </w:rPr>
      </w:pPr>
      <w:r w:rsidRPr="009C691F">
        <w:rPr>
          <w:rFonts w:eastAsia="Times New Roman" w:cstheme="minorHAnsi"/>
          <w:color w:val="201F1E"/>
        </w:rPr>
        <w:t xml:space="preserve">High percentage of retirees </w:t>
      </w:r>
    </w:p>
    <w:p w14:paraId="5C00AF6E" w14:textId="77685029" w:rsidR="009C691F" w:rsidRDefault="00354DB4" w:rsidP="009C691F">
      <w:pPr>
        <w:pStyle w:val="ListParagraph"/>
        <w:numPr>
          <w:ilvl w:val="0"/>
          <w:numId w:val="20"/>
        </w:numPr>
        <w:textAlignment w:val="baseline"/>
        <w:rPr>
          <w:rFonts w:eastAsia="Times New Roman" w:cstheme="minorHAnsi"/>
          <w:color w:val="201F1E"/>
        </w:rPr>
      </w:pPr>
      <w:r>
        <w:rPr>
          <w:rFonts w:eastAsia="Times New Roman" w:cstheme="minorHAnsi"/>
          <w:color w:val="201F1E"/>
        </w:rPr>
        <w:t>E</w:t>
      </w:r>
      <w:r w:rsidR="009C691F" w:rsidRPr="009C691F">
        <w:rPr>
          <w:rFonts w:eastAsia="Times New Roman" w:cstheme="minorHAnsi"/>
          <w:color w:val="201F1E"/>
        </w:rPr>
        <w:t xml:space="preserve">ducators </w:t>
      </w:r>
      <w:r>
        <w:rPr>
          <w:rFonts w:eastAsia="Times New Roman" w:cstheme="minorHAnsi"/>
          <w:color w:val="201F1E"/>
        </w:rPr>
        <w:t xml:space="preserve">are </w:t>
      </w:r>
      <w:r w:rsidR="009C691F" w:rsidRPr="009C691F">
        <w:rPr>
          <w:rFonts w:eastAsia="Times New Roman" w:cstheme="minorHAnsi"/>
          <w:color w:val="201F1E"/>
        </w:rPr>
        <w:t xml:space="preserve">retiring and taking employment in </w:t>
      </w:r>
      <w:r w:rsidR="009C691F">
        <w:rPr>
          <w:rFonts w:eastAsia="Times New Roman" w:cstheme="minorHAnsi"/>
          <w:color w:val="201F1E"/>
        </w:rPr>
        <w:t>higher-paying STEM</w:t>
      </w:r>
      <w:r w:rsidR="009C691F" w:rsidRPr="009C691F">
        <w:rPr>
          <w:rFonts w:eastAsia="Times New Roman" w:cstheme="minorHAnsi"/>
          <w:color w:val="201F1E"/>
        </w:rPr>
        <w:t xml:space="preserve"> jobs </w:t>
      </w:r>
    </w:p>
    <w:p w14:paraId="4E6CB539" w14:textId="440F1426" w:rsidR="009C691F" w:rsidRDefault="009C691F" w:rsidP="009C691F">
      <w:pPr>
        <w:pStyle w:val="ListParagraph"/>
        <w:numPr>
          <w:ilvl w:val="0"/>
          <w:numId w:val="20"/>
        </w:numPr>
        <w:textAlignment w:val="baseline"/>
        <w:rPr>
          <w:rFonts w:eastAsia="Times New Roman" w:cstheme="minorHAnsi"/>
          <w:color w:val="201F1E"/>
        </w:rPr>
      </w:pPr>
      <w:r>
        <w:rPr>
          <w:rFonts w:eastAsia="Times New Roman" w:cstheme="minorHAnsi"/>
          <w:color w:val="201F1E"/>
        </w:rPr>
        <w:t>R</w:t>
      </w:r>
      <w:r w:rsidRPr="009C691F">
        <w:rPr>
          <w:rFonts w:eastAsia="Times New Roman" w:cstheme="minorHAnsi"/>
          <w:color w:val="201F1E"/>
        </w:rPr>
        <w:t xml:space="preserve">esidential </w:t>
      </w:r>
      <w:r>
        <w:rPr>
          <w:rFonts w:eastAsia="Times New Roman" w:cstheme="minorHAnsi"/>
          <w:color w:val="201F1E"/>
        </w:rPr>
        <w:t>B</w:t>
      </w:r>
      <w:r w:rsidRPr="009C691F">
        <w:rPr>
          <w:rFonts w:eastAsia="Times New Roman" w:cstheme="minorHAnsi"/>
          <w:color w:val="201F1E"/>
        </w:rPr>
        <w:t xml:space="preserve">uilding </w:t>
      </w:r>
      <w:r>
        <w:rPr>
          <w:rFonts w:eastAsia="Times New Roman" w:cstheme="minorHAnsi"/>
          <w:color w:val="201F1E"/>
        </w:rPr>
        <w:t>C</w:t>
      </w:r>
      <w:r w:rsidRPr="009C691F">
        <w:rPr>
          <w:rFonts w:eastAsia="Times New Roman" w:cstheme="minorHAnsi"/>
          <w:color w:val="201F1E"/>
        </w:rPr>
        <w:t>onstruction seems hig</w:t>
      </w:r>
      <w:r>
        <w:rPr>
          <w:rFonts w:eastAsia="Times New Roman" w:cstheme="minorHAnsi"/>
          <w:color w:val="201F1E"/>
        </w:rPr>
        <w:t>h</w:t>
      </w:r>
    </w:p>
    <w:p w14:paraId="2E145175" w14:textId="77777777" w:rsidR="009C691F" w:rsidRDefault="009C691F" w:rsidP="009C691F">
      <w:pPr>
        <w:pStyle w:val="ListParagraph"/>
        <w:numPr>
          <w:ilvl w:val="0"/>
          <w:numId w:val="20"/>
        </w:numPr>
        <w:textAlignment w:val="baseline"/>
        <w:rPr>
          <w:rFonts w:eastAsia="Times New Roman" w:cstheme="minorHAnsi"/>
          <w:color w:val="201F1E"/>
        </w:rPr>
      </w:pPr>
      <w:r w:rsidRPr="009C691F">
        <w:rPr>
          <w:rFonts w:eastAsia="Times New Roman" w:cstheme="minorHAnsi"/>
          <w:color w:val="201F1E"/>
        </w:rPr>
        <w:t>S</w:t>
      </w:r>
      <w:r w:rsidRPr="009C691F">
        <w:rPr>
          <w:rFonts w:eastAsia="Times New Roman" w:cstheme="minorHAnsi"/>
          <w:color w:val="201F1E"/>
        </w:rPr>
        <w:t xml:space="preserve">ite </w:t>
      </w:r>
      <w:r>
        <w:rPr>
          <w:rFonts w:eastAsia="Times New Roman" w:cstheme="minorHAnsi"/>
          <w:color w:val="201F1E"/>
        </w:rPr>
        <w:t>P</w:t>
      </w:r>
      <w:r w:rsidRPr="009C691F">
        <w:rPr>
          <w:rFonts w:eastAsia="Times New Roman" w:cstheme="minorHAnsi"/>
          <w:color w:val="201F1E"/>
        </w:rPr>
        <w:t>rep</w:t>
      </w:r>
      <w:r w:rsidRPr="009C691F">
        <w:rPr>
          <w:rFonts w:eastAsia="Times New Roman" w:cstheme="minorHAnsi"/>
          <w:color w:val="201F1E"/>
        </w:rPr>
        <w:t>aration</w:t>
      </w:r>
      <w:r w:rsidRPr="009C691F">
        <w:rPr>
          <w:rFonts w:eastAsia="Times New Roman" w:cstheme="minorHAnsi"/>
          <w:color w:val="201F1E"/>
        </w:rPr>
        <w:t xml:space="preserve"> contractors and </w:t>
      </w:r>
      <w:r w:rsidRPr="009C691F">
        <w:t>Power/Communication Line and Related Structures Construction</w:t>
      </w:r>
      <w:r>
        <w:t xml:space="preserve"> jobs </w:t>
      </w:r>
      <w:r w:rsidRPr="009C691F">
        <w:rPr>
          <w:rFonts w:eastAsia="Times New Roman" w:cstheme="minorHAnsi"/>
          <w:color w:val="201F1E"/>
        </w:rPr>
        <w:t>are industrial in nature</w:t>
      </w:r>
    </w:p>
    <w:p w14:paraId="54305781" w14:textId="69C8069E" w:rsidR="009C691F" w:rsidRDefault="009C691F" w:rsidP="009C691F">
      <w:pPr>
        <w:pStyle w:val="ListParagraph"/>
        <w:numPr>
          <w:ilvl w:val="0"/>
          <w:numId w:val="20"/>
        </w:numPr>
        <w:textAlignment w:val="baseline"/>
        <w:rPr>
          <w:rFonts w:eastAsia="Times New Roman" w:cstheme="minorHAnsi"/>
          <w:color w:val="201F1E"/>
        </w:rPr>
      </w:pPr>
      <w:r>
        <w:rPr>
          <w:rFonts w:eastAsia="Times New Roman" w:cstheme="minorHAnsi"/>
          <w:color w:val="201F1E"/>
        </w:rPr>
        <w:lastRenderedPageBreak/>
        <w:t>W</w:t>
      </w:r>
      <w:r w:rsidRPr="009C691F">
        <w:rPr>
          <w:rFonts w:eastAsia="Times New Roman" w:cstheme="minorHAnsi"/>
          <w:color w:val="201F1E"/>
        </w:rPr>
        <w:t xml:space="preserve">ater and </w:t>
      </w:r>
      <w:proofErr w:type="gramStart"/>
      <w:r>
        <w:rPr>
          <w:rFonts w:eastAsia="Times New Roman" w:cstheme="minorHAnsi"/>
          <w:color w:val="201F1E"/>
        </w:rPr>
        <w:t>W</w:t>
      </w:r>
      <w:r w:rsidRPr="009C691F">
        <w:rPr>
          <w:rFonts w:eastAsia="Times New Roman" w:cstheme="minorHAnsi"/>
          <w:color w:val="201F1E"/>
        </w:rPr>
        <w:t xml:space="preserve">aste </w:t>
      </w:r>
      <w:r>
        <w:rPr>
          <w:rFonts w:eastAsia="Times New Roman" w:cstheme="minorHAnsi"/>
          <w:color w:val="201F1E"/>
        </w:rPr>
        <w:t>W</w:t>
      </w:r>
      <w:r w:rsidRPr="009C691F">
        <w:rPr>
          <w:rFonts w:eastAsia="Times New Roman" w:cstheme="minorHAnsi"/>
          <w:color w:val="201F1E"/>
        </w:rPr>
        <w:t>ater</w:t>
      </w:r>
      <w:proofErr w:type="gramEnd"/>
      <w:r w:rsidRPr="009C691F">
        <w:rPr>
          <w:rFonts w:eastAsia="Times New Roman" w:cstheme="minorHAnsi"/>
          <w:color w:val="201F1E"/>
        </w:rPr>
        <w:t xml:space="preserve"> </w:t>
      </w:r>
      <w:r>
        <w:rPr>
          <w:rFonts w:eastAsia="Times New Roman" w:cstheme="minorHAnsi"/>
          <w:color w:val="201F1E"/>
        </w:rPr>
        <w:t>C</w:t>
      </w:r>
      <w:r w:rsidRPr="009C691F">
        <w:rPr>
          <w:rFonts w:eastAsia="Times New Roman" w:cstheme="minorHAnsi"/>
          <w:color w:val="201F1E"/>
        </w:rPr>
        <w:t xml:space="preserve">ertificates </w:t>
      </w:r>
      <w:r>
        <w:rPr>
          <w:rFonts w:eastAsia="Times New Roman" w:cstheme="minorHAnsi"/>
          <w:color w:val="201F1E"/>
        </w:rPr>
        <w:t>a</w:t>
      </w:r>
      <w:r w:rsidRPr="009C691F">
        <w:rPr>
          <w:rFonts w:eastAsia="Times New Roman" w:cstheme="minorHAnsi"/>
          <w:color w:val="201F1E"/>
        </w:rPr>
        <w:t>re declining</w:t>
      </w:r>
      <w:r>
        <w:rPr>
          <w:rFonts w:eastAsia="Times New Roman" w:cstheme="minorHAnsi"/>
          <w:color w:val="201F1E"/>
        </w:rPr>
        <w:t>, causing a challenge to infrastructure</w:t>
      </w:r>
      <w:r w:rsidR="00354DB4">
        <w:rPr>
          <w:rFonts w:eastAsia="Times New Roman" w:cstheme="minorHAnsi"/>
          <w:color w:val="201F1E"/>
        </w:rPr>
        <w:t xml:space="preserve"> sustainability</w:t>
      </w:r>
    </w:p>
    <w:p w14:paraId="4304E52D" w14:textId="77777777" w:rsidR="009C691F" w:rsidRDefault="009C691F" w:rsidP="009C691F">
      <w:pPr>
        <w:pStyle w:val="ListParagraph"/>
        <w:numPr>
          <w:ilvl w:val="0"/>
          <w:numId w:val="20"/>
        </w:numPr>
        <w:textAlignment w:val="baseline"/>
        <w:rPr>
          <w:rFonts w:eastAsia="Times New Roman" w:cstheme="minorHAnsi"/>
          <w:color w:val="201F1E"/>
        </w:rPr>
      </w:pPr>
      <w:r>
        <w:rPr>
          <w:rFonts w:eastAsia="Times New Roman" w:cstheme="minorHAnsi"/>
          <w:color w:val="201F1E"/>
        </w:rPr>
        <w:t>A</w:t>
      </w:r>
      <w:r w:rsidRPr="009C691F">
        <w:rPr>
          <w:rFonts w:eastAsia="Times New Roman" w:cstheme="minorHAnsi"/>
          <w:color w:val="201F1E"/>
        </w:rPr>
        <w:t>ging population of workers</w:t>
      </w:r>
    </w:p>
    <w:p w14:paraId="58AA1869" w14:textId="13C5360B" w:rsidR="009C691F" w:rsidRPr="009C691F" w:rsidRDefault="009C691F" w:rsidP="009C691F">
      <w:pPr>
        <w:pStyle w:val="ListParagraph"/>
        <w:numPr>
          <w:ilvl w:val="0"/>
          <w:numId w:val="20"/>
        </w:numPr>
        <w:textAlignment w:val="baseline"/>
        <w:rPr>
          <w:rFonts w:eastAsia="Times New Roman" w:cstheme="minorHAnsi"/>
          <w:color w:val="201F1E"/>
        </w:rPr>
      </w:pPr>
      <w:r>
        <w:rPr>
          <w:rFonts w:eastAsia="Times New Roman" w:cstheme="minorHAnsi"/>
          <w:color w:val="201F1E"/>
        </w:rPr>
        <w:t>Do</w:t>
      </w:r>
      <w:r w:rsidRPr="009C691F">
        <w:rPr>
          <w:rFonts w:eastAsia="Times New Roman" w:cstheme="minorHAnsi"/>
          <w:color w:val="201F1E"/>
        </w:rPr>
        <w:t xml:space="preserve"> we have the right skills? </w:t>
      </w:r>
      <w:r>
        <w:rPr>
          <w:rFonts w:eastAsia="Times New Roman" w:cstheme="minorHAnsi"/>
          <w:color w:val="201F1E"/>
        </w:rPr>
        <w:t>Do we have t</w:t>
      </w:r>
      <w:r w:rsidRPr="009C691F">
        <w:rPr>
          <w:rFonts w:eastAsia="Times New Roman" w:cstheme="minorHAnsi"/>
          <w:color w:val="201F1E"/>
        </w:rPr>
        <w:t>he right certifications for business and industry?</w:t>
      </w:r>
    </w:p>
    <w:p w14:paraId="1DE1A3FE" w14:textId="77777777" w:rsidR="00CD04F5" w:rsidRPr="00C40300" w:rsidRDefault="00CD04F5" w:rsidP="0006093C">
      <w:pPr>
        <w:pStyle w:val="ListParagraph"/>
        <w:ind w:left="0"/>
        <w:textAlignment w:val="baseline"/>
        <w:rPr>
          <w:rFonts w:eastAsia="Times New Roman" w:cstheme="minorHAnsi"/>
          <w:b/>
          <w:bCs/>
          <w:color w:val="201F1E"/>
          <w:u w:val="single"/>
        </w:rPr>
      </w:pPr>
    </w:p>
    <w:p w14:paraId="7E96252A" w14:textId="7A4C0E1A" w:rsidR="0006093C" w:rsidRDefault="0006093C" w:rsidP="0006093C">
      <w:pPr>
        <w:pStyle w:val="ListParagraph"/>
        <w:ind w:left="0"/>
        <w:textAlignment w:val="baseline"/>
        <w:rPr>
          <w:rFonts w:eastAsia="Times New Roman" w:cstheme="minorHAnsi"/>
          <w:color w:val="201F1E"/>
        </w:rPr>
      </w:pPr>
      <w:r>
        <w:rPr>
          <w:rFonts w:eastAsia="Times New Roman" w:cstheme="minorHAnsi"/>
          <w:color w:val="201F1E"/>
        </w:rPr>
        <w:t xml:space="preserve">Characteristics of the Workforce Talent of Region </w:t>
      </w:r>
      <w:r w:rsidR="009C691F">
        <w:rPr>
          <w:rFonts w:eastAsia="Times New Roman" w:cstheme="minorHAnsi"/>
          <w:color w:val="201F1E"/>
        </w:rPr>
        <w:t>G</w:t>
      </w:r>
      <w:r>
        <w:rPr>
          <w:rFonts w:eastAsia="Times New Roman" w:cstheme="minorHAnsi"/>
          <w:color w:val="201F1E"/>
        </w:rPr>
        <w:t>:</w:t>
      </w:r>
    </w:p>
    <w:p w14:paraId="7D61E971" w14:textId="15855542" w:rsidR="009C691F" w:rsidRDefault="00354DB4" w:rsidP="009C691F">
      <w:pPr>
        <w:pStyle w:val="ListParagraph"/>
        <w:numPr>
          <w:ilvl w:val="0"/>
          <w:numId w:val="4"/>
        </w:numPr>
        <w:textAlignment w:val="baseline"/>
        <w:rPr>
          <w:rFonts w:eastAsia="Times New Roman" w:cstheme="minorHAnsi"/>
          <w:color w:val="201F1E"/>
        </w:rPr>
      </w:pPr>
      <w:r>
        <w:rPr>
          <w:rFonts w:eastAsia="Times New Roman" w:cstheme="minorHAnsi"/>
          <w:color w:val="201F1E"/>
        </w:rPr>
        <w:t>Attitudes:</w:t>
      </w:r>
    </w:p>
    <w:p w14:paraId="12289A21"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A</w:t>
      </w:r>
      <w:r w:rsidRPr="009C691F">
        <w:rPr>
          <w:rFonts w:eastAsia="Times New Roman" w:cstheme="minorHAnsi"/>
          <w:color w:val="201F1E"/>
        </w:rPr>
        <w:t>ccountable</w:t>
      </w:r>
    </w:p>
    <w:p w14:paraId="7F6720E2"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D</w:t>
      </w:r>
      <w:r w:rsidRPr="009C691F">
        <w:rPr>
          <w:rFonts w:eastAsia="Times New Roman" w:cstheme="minorHAnsi"/>
          <w:color w:val="201F1E"/>
        </w:rPr>
        <w:t>ependable</w:t>
      </w:r>
    </w:p>
    <w:p w14:paraId="3C5070E4"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W</w:t>
      </w:r>
      <w:r w:rsidRPr="009C691F">
        <w:rPr>
          <w:rFonts w:eastAsia="Times New Roman" w:cstheme="minorHAnsi"/>
          <w:color w:val="201F1E"/>
        </w:rPr>
        <w:t>illing</w:t>
      </w:r>
    </w:p>
    <w:p w14:paraId="36DD3919"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T</w:t>
      </w:r>
      <w:r w:rsidRPr="009C691F">
        <w:rPr>
          <w:rFonts w:eastAsia="Times New Roman" w:cstheme="minorHAnsi"/>
          <w:color w:val="201F1E"/>
        </w:rPr>
        <w:t>rainable</w:t>
      </w:r>
    </w:p>
    <w:p w14:paraId="5D5B1973"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E</w:t>
      </w:r>
      <w:r w:rsidRPr="009C691F">
        <w:rPr>
          <w:rFonts w:eastAsia="Times New Roman" w:cstheme="minorHAnsi"/>
          <w:color w:val="201F1E"/>
        </w:rPr>
        <w:t>ngaging</w:t>
      </w:r>
    </w:p>
    <w:p w14:paraId="3332E1F1"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H</w:t>
      </w:r>
      <w:r w:rsidRPr="009C691F">
        <w:rPr>
          <w:rFonts w:eastAsia="Times New Roman" w:cstheme="minorHAnsi"/>
          <w:color w:val="201F1E"/>
        </w:rPr>
        <w:t xml:space="preserve">ave social skills </w:t>
      </w:r>
    </w:p>
    <w:p w14:paraId="1EF818A3"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C</w:t>
      </w:r>
      <w:r w:rsidRPr="009C691F">
        <w:rPr>
          <w:rFonts w:eastAsia="Times New Roman" w:cstheme="minorHAnsi"/>
          <w:color w:val="201F1E"/>
        </w:rPr>
        <w:t>onfident</w:t>
      </w:r>
    </w:p>
    <w:p w14:paraId="1A3342E5"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A</w:t>
      </w:r>
      <w:r w:rsidRPr="009C691F">
        <w:rPr>
          <w:rFonts w:eastAsia="Times New Roman" w:cstheme="minorHAnsi"/>
          <w:color w:val="201F1E"/>
        </w:rPr>
        <w:t>daptable</w:t>
      </w:r>
    </w:p>
    <w:p w14:paraId="7E17F161"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R</w:t>
      </w:r>
      <w:r w:rsidRPr="009C691F">
        <w:rPr>
          <w:rFonts w:eastAsia="Times New Roman" w:cstheme="minorHAnsi"/>
          <w:color w:val="201F1E"/>
        </w:rPr>
        <w:t xml:space="preserve">eliable </w:t>
      </w:r>
    </w:p>
    <w:p w14:paraId="0CC33A14" w14:textId="38F19F66" w:rsidR="009C691F" w:rsidRP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S</w:t>
      </w:r>
      <w:r w:rsidRPr="009C691F">
        <w:rPr>
          <w:rFonts w:eastAsia="Times New Roman" w:cstheme="minorHAnsi"/>
          <w:color w:val="201F1E"/>
        </w:rPr>
        <w:t>elf-reliant</w:t>
      </w:r>
    </w:p>
    <w:p w14:paraId="245710A0" w14:textId="77777777" w:rsidR="009C691F" w:rsidRDefault="009C691F" w:rsidP="009C691F">
      <w:pPr>
        <w:pStyle w:val="ListParagraph"/>
        <w:numPr>
          <w:ilvl w:val="0"/>
          <w:numId w:val="4"/>
        </w:numPr>
        <w:textAlignment w:val="baseline"/>
        <w:rPr>
          <w:rFonts w:eastAsia="Times New Roman" w:cstheme="minorHAnsi"/>
          <w:color w:val="201F1E"/>
        </w:rPr>
      </w:pPr>
      <w:r w:rsidRPr="009C691F">
        <w:rPr>
          <w:rFonts w:eastAsia="Times New Roman" w:cstheme="minorHAnsi"/>
          <w:color w:val="201F1E"/>
        </w:rPr>
        <w:t>We want them to have soft skills</w:t>
      </w:r>
      <w:r>
        <w:rPr>
          <w:rFonts w:eastAsia="Times New Roman" w:cstheme="minorHAnsi"/>
          <w:color w:val="201F1E"/>
        </w:rPr>
        <w:t>, including:</w:t>
      </w:r>
    </w:p>
    <w:p w14:paraId="7974DF9D"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A</w:t>
      </w:r>
      <w:r w:rsidRPr="009C691F">
        <w:rPr>
          <w:rFonts w:eastAsia="Times New Roman" w:cstheme="minorHAnsi"/>
          <w:color w:val="201F1E"/>
        </w:rPr>
        <w:t xml:space="preserve"> work ethic </w:t>
      </w:r>
    </w:p>
    <w:p w14:paraId="03B76D42"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C</w:t>
      </w:r>
      <w:r w:rsidRPr="009C691F">
        <w:rPr>
          <w:rFonts w:eastAsia="Times New Roman" w:cstheme="minorHAnsi"/>
          <w:color w:val="201F1E"/>
        </w:rPr>
        <w:t xml:space="preserve">ritical thinking </w:t>
      </w:r>
    </w:p>
    <w:p w14:paraId="6BB3F8CB" w14:textId="77777777"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C</w:t>
      </w:r>
      <w:r w:rsidRPr="009C691F">
        <w:rPr>
          <w:rFonts w:eastAsia="Times New Roman" w:cstheme="minorHAnsi"/>
          <w:color w:val="201F1E"/>
        </w:rPr>
        <w:t xml:space="preserve">ommunication skills </w:t>
      </w:r>
    </w:p>
    <w:p w14:paraId="287CF0FC" w14:textId="786AED6A" w:rsidR="009C691F" w:rsidRP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P</w:t>
      </w:r>
      <w:r w:rsidRPr="009C691F">
        <w:rPr>
          <w:rFonts w:eastAsia="Times New Roman" w:cstheme="minorHAnsi"/>
          <w:color w:val="201F1E"/>
        </w:rPr>
        <w:t>roblem solv</w:t>
      </w:r>
      <w:r>
        <w:rPr>
          <w:rFonts w:eastAsia="Times New Roman" w:cstheme="minorHAnsi"/>
          <w:color w:val="201F1E"/>
        </w:rPr>
        <w:t>ing</w:t>
      </w:r>
    </w:p>
    <w:p w14:paraId="7E8B2E2F" w14:textId="77777777" w:rsidR="009C691F" w:rsidRDefault="009C691F" w:rsidP="009C691F">
      <w:pPr>
        <w:pStyle w:val="ListParagraph"/>
        <w:numPr>
          <w:ilvl w:val="0"/>
          <w:numId w:val="4"/>
        </w:numPr>
        <w:textAlignment w:val="baseline"/>
        <w:rPr>
          <w:rFonts w:eastAsia="Times New Roman" w:cstheme="minorHAnsi"/>
          <w:color w:val="201F1E"/>
        </w:rPr>
      </w:pPr>
      <w:r>
        <w:rPr>
          <w:rFonts w:eastAsia="Times New Roman" w:cstheme="minorHAnsi"/>
          <w:color w:val="201F1E"/>
        </w:rPr>
        <w:t>We want them to be:</w:t>
      </w:r>
    </w:p>
    <w:p w14:paraId="59F54214" w14:textId="117ABA49" w:rsid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Q</w:t>
      </w:r>
      <w:r w:rsidRPr="009C691F">
        <w:rPr>
          <w:rFonts w:eastAsia="Times New Roman" w:cstheme="minorHAnsi"/>
          <w:color w:val="201F1E"/>
        </w:rPr>
        <w:t>ualified for high</w:t>
      </w:r>
      <w:r w:rsidR="00354DB4">
        <w:rPr>
          <w:rFonts w:eastAsia="Times New Roman" w:cstheme="minorHAnsi"/>
          <w:color w:val="201F1E"/>
        </w:rPr>
        <w:t>-</w:t>
      </w:r>
      <w:r w:rsidRPr="009C691F">
        <w:rPr>
          <w:rFonts w:eastAsia="Times New Roman" w:cstheme="minorHAnsi"/>
          <w:color w:val="201F1E"/>
        </w:rPr>
        <w:t>tech jobs</w:t>
      </w:r>
    </w:p>
    <w:p w14:paraId="0C0B7EDE" w14:textId="30F4E5B0" w:rsidR="009C691F" w:rsidRPr="009C691F" w:rsidRDefault="009C691F" w:rsidP="009C691F">
      <w:pPr>
        <w:pStyle w:val="ListParagraph"/>
        <w:numPr>
          <w:ilvl w:val="1"/>
          <w:numId w:val="4"/>
        </w:numPr>
        <w:textAlignment w:val="baseline"/>
        <w:rPr>
          <w:rFonts w:eastAsia="Times New Roman" w:cstheme="minorHAnsi"/>
          <w:color w:val="201F1E"/>
        </w:rPr>
      </w:pPr>
      <w:r>
        <w:rPr>
          <w:rFonts w:eastAsia="Times New Roman" w:cstheme="minorHAnsi"/>
          <w:color w:val="201F1E"/>
        </w:rPr>
        <w:t>H</w:t>
      </w:r>
      <w:r w:rsidRPr="009C691F">
        <w:rPr>
          <w:rFonts w:eastAsia="Times New Roman" w:cstheme="minorHAnsi"/>
          <w:color w:val="201F1E"/>
        </w:rPr>
        <w:t>ave the right certifications</w:t>
      </w:r>
    </w:p>
    <w:p w14:paraId="6244D0F5" w14:textId="77777777" w:rsidR="009C691F" w:rsidRDefault="009C691F" w:rsidP="0006093C">
      <w:pPr>
        <w:textAlignment w:val="baseline"/>
        <w:rPr>
          <w:rFonts w:eastAsia="Times New Roman" w:cstheme="minorHAnsi"/>
          <w:color w:val="201F1E"/>
        </w:rPr>
      </w:pPr>
    </w:p>
    <w:p w14:paraId="07F4A35C" w14:textId="4D4E00A1" w:rsidR="00C40300" w:rsidRDefault="00C40300" w:rsidP="0006093C">
      <w:pPr>
        <w:textAlignment w:val="baseline"/>
        <w:rPr>
          <w:rFonts w:eastAsia="Times New Roman" w:cstheme="minorHAnsi"/>
          <w:color w:val="201F1E"/>
        </w:rPr>
      </w:pPr>
      <w:r>
        <w:rPr>
          <w:rFonts w:eastAsia="Times New Roman" w:cstheme="minorHAnsi"/>
          <w:color w:val="201F1E"/>
        </w:rPr>
        <w:t xml:space="preserve">Characteristics of our CTE </w:t>
      </w:r>
      <w:r w:rsidR="00354DB4">
        <w:rPr>
          <w:rFonts w:eastAsia="Times New Roman" w:cstheme="minorHAnsi"/>
          <w:color w:val="201F1E"/>
        </w:rPr>
        <w:t>P</w:t>
      </w:r>
      <w:r>
        <w:rPr>
          <w:rFonts w:eastAsia="Times New Roman" w:cstheme="minorHAnsi"/>
          <w:color w:val="201F1E"/>
        </w:rPr>
        <w:t xml:space="preserve">rogram to </w:t>
      </w:r>
      <w:r w:rsidR="00354DB4">
        <w:rPr>
          <w:rFonts w:eastAsia="Times New Roman" w:cstheme="minorHAnsi"/>
          <w:color w:val="201F1E"/>
        </w:rPr>
        <w:t>B</w:t>
      </w:r>
      <w:r>
        <w:rPr>
          <w:rFonts w:eastAsia="Times New Roman" w:cstheme="minorHAnsi"/>
          <w:color w:val="201F1E"/>
        </w:rPr>
        <w:t xml:space="preserve">uild the </w:t>
      </w:r>
      <w:r w:rsidR="00354DB4">
        <w:rPr>
          <w:rFonts w:eastAsia="Times New Roman" w:cstheme="minorHAnsi"/>
          <w:color w:val="201F1E"/>
        </w:rPr>
        <w:t>T</w:t>
      </w:r>
      <w:r>
        <w:rPr>
          <w:rFonts w:eastAsia="Times New Roman" w:cstheme="minorHAnsi"/>
          <w:color w:val="201F1E"/>
        </w:rPr>
        <w:t xml:space="preserve">alent </w:t>
      </w:r>
      <w:r w:rsidR="00354DB4">
        <w:rPr>
          <w:rFonts w:eastAsia="Times New Roman" w:cstheme="minorHAnsi"/>
          <w:color w:val="201F1E"/>
        </w:rPr>
        <w:t>W</w:t>
      </w:r>
      <w:r>
        <w:rPr>
          <w:rFonts w:eastAsia="Times New Roman" w:cstheme="minorHAnsi"/>
          <w:color w:val="201F1E"/>
        </w:rPr>
        <w:t xml:space="preserve">e </w:t>
      </w:r>
      <w:r w:rsidR="00354DB4">
        <w:rPr>
          <w:rFonts w:eastAsia="Times New Roman" w:cstheme="minorHAnsi"/>
          <w:color w:val="201F1E"/>
        </w:rPr>
        <w:t>N</w:t>
      </w:r>
      <w:r>
        <w:rPr>
          <w:rFonts w:eastAsia="Times New Roman" w:cstheme="minorHAnsi"/>
          <w:color w:val="201F1E"/>
        </w:rPr>
        <w:t>eed:</w:t>
      </w:r>
    </w:p>
    <w:p w14:paraId="5AE55777" w14:textId="69461861" w:rsidR="009C691F" w:rsidRDefault="009C691F" w:rsidP="009C691F">
      <w:pPr>
        <w:pStyle w:val="ListParagraph"/>
        <w:numPr>
          <w:ilvl w:val="0"/>
          <w:numId w:val="21"/>
        </w:numPr>
        <w:textAlignment w:val="baseline"/>
        <w:rPr>
          <w:rFonts w:eastAsia="Times New Roman" w:cstheme="minorHAnsi"/>
          <w:color w:val="201F1E"/>
        </w:rPr>
      </w:pPr>
      <w:r>
        <w:rPr>
          <w:rFonts w:eastAsia="Times New Roman" w:cstheme="minorHAnsi"/>
          <w:color w:val="201F1E"/>
        </w:rPr>
        <w:t>A</w:t>
      </w:r>
      <w:r w:rsidRPr="009C691F">
        <w:rPr>
          <w:rFonts w:eastAsia="Times New Roman" w:cstheme="minorHAnsi"/>
          <w:color w:val="201F1E"/>
        </w:rPr>
        <w:t>ligned</w:t>
      </w:r>
      <w:r>
        <w:rPr>
          <w:rFonts w:eastAsia="Times New Roman" w:cstheme="minorHAnsi"/>
          <w:color w:val="201F1E"/>
        </w:rPr>
        <w:t>,</w:t>
      </w:r>
      <w:r w:rsidRPr="009C691F">
        <w:rPr>
          <w:rFonts w:eastAsia="Times New Roman" w:cstheme="minorHAnsi"/>
          <w:color w:val="201F1E"/>
        </w:rPr>
        <w:t xml:space="preserve"> connected and work in collaboration </w:t>
      </w:r>
      <w:r>
        <w:rPr>
          <w:rFonts w:eastAsia="Times New Roman" w:cstheme="minorHAnsi"/>
          <w:color w:val="201F1E"/>
        </w:rPr>
        <w:t>with business and industry</w:t>
      </w:r>
    </w:p>
    <w:p w14:paraId="07D51E93" w14:textId="1668D1F0" w:rsidR="009C691F" w:rsidRDefault="009C691F" w:rsidP="009C691F">
      <w:pPr>
        <w:pStyle w:val="ListParagraph"/>
        <w:numPr>
          <w:ilvl w:val="0"/>
          <w:numId w:val="21"/>
        </w:numPr>
        <w:textAlignment w:val="baseline"/>
        <w:rPr>
          <w:rFonts w:eastAsia="Times New Roman" w:cstheme="minorHAnsi"/>
          <w:color w:val="201F1E"/>
        </w:rPr>
      </w:pPr>
      <w:r>
        <w:rPr>
          <w:rFonts w:eastAsia="Times New Roman" w:cstheme="minorHAnsi"/>
          <w:color w:val="201F1E"/>
        </w:rPr>
        <w:t>R</w:t>
      </w:r>
      <w:r w:rsidRPr="009C691F">
        <w:rPr>
          <w:rFonts w:eastAsia="Times New Roman" w:cstheme="minorHAnsi"/>
          <w:color w:val="201F1E"/>
        </w:rPr>
        <w:t xml:space="preserve">esponsive to the needs of industry with the right training and a fully </w:t>
      </w:r>
      <w:r w:rsidR="00354DB4">
        <w:rPr>
          <w:rFonts w:eastAsia="Times New Roman" w:cstheme="minorHAnsi"/>
          <w:color w:val="201F1E"/>
        </w:rPr>
        <w:t xml:space="preserve">integrated, </w:t>
      </w:r>
      <w:r w:rsidRPr="009C691F">
        <w:rPr>
          <w:rFonts w:eastAsia="Times New Roman" w:cstheme="minorHAnsi"/>
          <w:color w:val="201F1E"/>
        </w:rPr>
        <w:t>supportive environment</w:t>
      </w:r>
      <w:r>
        <w:rPr>
          <w:rFonts w:eastAsia="Times New Roman" w:cstheme="minorHAnsi"/>
          <w:color w:val="201F1E"/>
        </w:rPr>
        <w:t xml:space="preserve"> </w:t>
      </w:r>
      <w:r w:rsidR="00354DB4">
        <w:rPr>
          <w:rFonts w:eastAsia="Times New Roman" w:cstheme="minorHAnsi"/>
          <w:color w:val="201F1E"/>
        </w:rPr>
        <w:t>to meet the complex needs of our prospective</w:t>
      </w:r>
      <w:r>
        <w:rPr>
          <w:rFonts w:eastAsia="Times New Roman" w:cstheme="minorHAnsi"/>
          <w:color w:val="201F1E"/>
        </w:rPr>
        <w:t xml:space="preserve"> talent </w:t>
      </w:r>
    </w:p>
    <w:p w14:paraId="56339BA1" w14:textId="71C9439A" w:rsidR="009C691F" w:rsidRDefault="00354DB4" w:rsidP="009C691F">
      <w:pPr>
        <w:pStyle w:val="ListParagraph"/>
        <w:numPr>
          <w:ilvl w:val="0"/>
          <w:numId w:val="21"/>
        </w:numPr>
        <w:textAlignment w:val="baseline"/>
        <w:rPr>
          <w:rFonts w:eastAsia="Times New Roman" w:cstheme="minorHAnsi"/>
          <w:color w:val="201F1E"/>
        </w:rPr>
      </w:pPr>
      <w:r>
        <w:rPr>
          <w:rFonts w:eastAsia="Times New Roman" w:cstheme="minorHAnsi"/>
          <w:color w:val="201F1E"/>
        </w:rPr>
        <w:t>A</w:t>
      </w:r>
      <w:r w:rsidR="009C691F" w:rsidRPr="009C691F">
        <w:rPr>
          <w:rFonts w:eastAsia="Times New Roman" w:cstheme="minorHAnsi"/>
          <w:color w:val="201F1E"/>
        </w:rPr>
        <w:t>daptable</w:t>
      </w:r>
      <w:r w:rsidR="009C691F">
        <w:rPr>
          <w:rFonts w:eastAsia="Times New Roman" w:cstheme="minorHAnsi"/>
          <w:color w:val="201F1E"/>
        </w:rPr>
        <w:t xml:space="preserve"> and</w:t>
      </w:r>
      <w:r w:rsidR="009C691F" w:rsidRPr="009C691F">
        <w:rPr>
          <w:rFonts w:eastAsia="Times New Roman" w:cstheme="minorHAnsi"/>
          <w:color w:val="201F1E"/>
        </w:rPr>
        <w:t xml:space="preserve"> flexible</w:t>
      </w:r>
      <w:r>
        <w:rPr>
          <w:rFonts w:eastAsia="Times New Roman" w:cstheme="minorHAnsi"/>
          <w:color w:val="201F1E"/>
        </w:rPr>
        <w:t xml:space="preserve"> to change with the changing needs of business</w:t>
      </w:r>
    </w:p>
    <w:p w14:paraId="499BA9FC" w14:textId="4A678889" w:rsidR="009C691F" w:rsidRDefault="009C691F" w:rsidP="009C691F">
      <w:pPr>
        <w:pStyle w:val="ListParagraph"/>
        <w:numPr>
          <w:ilvl w:val="0"/>
          <w:numId w:val="21"/>
        </w:numPr>
        <w:textAlignment w:val="baseline"/>
        <w:rPr>
          <w:rFonts w:eastAsia="Times New Roman" w:cstheme="minorHAnsi"/>
          <w:color w:val="201F1E"/>
        </w:rPr>
      </w:pPr>
      <w:r>
        <w:rPr>
          <w:rFonts w:eastAsia="Times New Roman" w:cstheme="minorHAnsi"/>
          <w:color w:val="201F1E"/>
        </w:rPr>
        <w:t xml:space="preserve">At its core, </w:t>
      </w:r>
      <w:r w:rsidR="00354DB4">
        <w:rPr>
          <w:rFonts w:eastAsia="Times New Roman" w:cstheme="minorHAnsi"/>
          <w:color w:val="201F1E"/>
        </w:rPr>
        <w:t xml:space="preserve">it will </w:t>
      </w:r>
      <w:r>
        <w:rPr>
          <w:rFonts w:eastAsia="Times New Roman" w:cstheme="minorHAnsi"/>
          <w:color w:val="201F1E"/>
        </w:rPr>
        <w:t>be mutually accountable across all partners in the community</w:t>
      </w:r>
      <w:r w:rsidR="00354DB4">
        <w:rPr>
          <w:rFonts w:eastAsia="Times New Roman" w:cstheme="minorHAnsi"/>
          <w:color w:val="201F1E"/>
        </w:rPr>
        <w:t xml:space="preserve"> (not just in the talent that’s being developed, but in the community-wide supports, partnership, and investments in the system):</w:t>
      </w:r>
    </w:p>
    <w:p w14:paraId="47154AD8" w14:textId="77777777" w:rsidR="00354DB4" w:rsidRDefault="00354DB4" w:rsidP="00354DB4">
      <w:pPr>
        <w:pStyle w:val="ListParagraph"/>
        <w:numPr>
          <w:ilvl w:val="1"/>
          <w:numId w:val="21"/>
        </w:numPr>
        <w:textAlignment w:val="baseline"/>
        <w:rPr>
          <w:rFonts w:eastAsia="Times New Roman" w:cstheme="minorHAnsi"/>
          <w:color w:val="201F1E"/>
        </w:rPr>
      </w:pPr>
      <w:r>
        <w:rPr>
          <w:rFonts w:eastAsia="Times New Roman" w:cstheme="minorHAnsi"/>
          <w:color w:val="201F1E"/>
        </w:rPr>
        <w:t>Community Based</w:t>
      </w:r>
    </w:p>
    <w:p w14:paraId="42907D8C" w14:textId="77777777" w:rsidR="00354DB4" w:rsidRDefault="00354DB4" w:rsidP="00354DB4">
      <w:pPr>
        <w:pStyle w:val="ListParagraph"/>
        <w:numPr>
          <w:ilvl w:val="1"/>
          <w:numId w:val="21"/>
        </w:numPr>
        <w:textAlignment w:val="baseline"/>
        <w:rPr>
          <w:rFonts w:eastAsia="Times New Roman" w:cstheme="minorHAnsi"/>
          <w:color w:val="201F1E"/>
        </w:rPr>
      </w:pPr>
      <w:r>
        <w:rPr>
          <w:rFonts w:eastAsia="Times New Roman" w:cstheme="minorHAnsi"/>
          <w:color w:val="201F1E"/>
        </w:rPr>
        <w:t>P</w:t>
      </w:r>
      <w:r w:rsidR="009C691F" w:rsidRPr="009C691F">
        <w:rPr>
          <w:rFonts w:eastAsia="Times New Roman" w:cstheme="minorHAnsi"/>
          <w:color w:val="201F1E"/>
        </w:rPr>
        <w:t>urposeful</w:t>
      </w:r>
    </w:p>
    <w:p w14:paraId="36D920CA" w14:textId="400B386F" w:rsidR="00354DB4" w:rsidRDefault="00354DB4" w:rsidP="00354DB4">
      <w:pPr>
        <w:pStyle w:val="ListParagraph"/>
        <w:numPr>
          <w:ilvl w:val="1"/>
          <w:numId w:val="21"/>
        </w:numPr>
        <w:textAlignment w:val="baseline"/>
        <w:rPr>
          <w:rFonts w:eastAsia="Times New Roman" w:cstheme="minorHAnsi"/>
          <w:color w:val="201F1E"/>
        </w:rPr>
      </w:pPr>
      <w:r>
        <w:rPr>
          <w:rFonts w:eastAsia="Times New Roman" w:cstheme="minorHAnsi"/>
          <w:color w:val="201F1E"/>
        </w:rPr>
        <w:t>E</w:t>
      </w:r>
      <w:r w:rsidR="009C691F" w:rsidRPr="009C691F">
        <w:rPr>
          <w:rFonts w:eastAsia="Times New Roman" w:cstheme="minorHAnsi"/>
          <w:color w:val="201F1E"/>
        </w:rPr>
        <w:t xml:space="preserve">mpowers </w:t>
      </w:r>
      <w:r>
        <w:rPr>
          <w:rFonts w:eastAsia="Times New Roman" w:cstheme="minorHAnsi"/>
          <w:color w:val="201F1E"/>
        </w:rPr>
        <w:t>I</w:t>
      </w:r>
      <w:r w:rsidR="009C691F" w:rsidRPr="009C691F">
        <w:rPr>
          <w:rFonts w:eastAsia="Times New Roman" w:cstheme="minorHAnsi"/>
          <w:color w:val="201F1E"/>
        </w:rPr>
        <w:t xml:space="preserve">ndividuals </w:t>
      </w:r>
    </w:p>
    <w:p w14:paraId="237DABA3" w14:textId="7D23EA55" w:rsidR="00354DB4" w:rsidRDefault="00354DB4" w:rsidP="00354DB4">
      <w:pPr>
        <w:pStyle w:val="ListParagraph"/>
        <w:numPr>
          <w:ilvl w:val="1"/>
          <w:numId w:val="21"/>
        </w:numPr>
        <w:textAlignment w:val="baseline"/>
        <w:rPr>
          <w:rFonts w:eastAsia="Times New Roman" w:cstheme="minorHAnsi"/>
          <w:color w:val="201F1E"/>
        </w:rPr>
      </w:pPr>
      <w:r>
        <w:rPr>
          <w:rFonts w:eastAsia="Times New Roman" w:cstheme="minorHAnsi"/>
          <w:color w:val="201F1E"/>
        </w:rPr>
        <w:t>I</w:t>
      </w:r>
      <w:r w:rsidR="009C691F" w:rsidRPr="009C691F">
        <w:rPr>
          <w:rFonts w:eastAsia="Times New Roman" w:cstheme="minorHAnsi"/>
          <w:color w:val="201F1E"/>
        </w:rPr>
        <w:t xml:space="preserve">s a </w:t>
      </w:r>
      <w:r>
        <w:rPr>
          <w:rFonts w:eastAsia="Times New Roman" w:cstheme="minorHAnsi"/>
          <w:color w:val="201F1E"/>
        </w:rPr>
        <w:t>P</w:t>
      </w:r>
      <w:r w:rsidR="009C691F" w:rsidRPr="009C691F">
        <w:rPr>
          <w:rFonts w:eastAsia="Times New Roman" w:cstheme="minorHAnsi"/>
          <w:color w:val="201F1E"/>
        </w:rPr>
        <w:t xml:space="preserve">ublic </w:t>
      </w:r>
      <w:r>
        <w:rPr>
          <w:rFonts w:eastAsia="Times New Roman" w:cstheme="minorHAnsi"/>
          <w:color w:val="201F1E"/>
        </w:rPr>
        <w:t>P</w:t>
      </w:r>
      <w:r w:rsidR="009C691F" w:rsidRPr="009C691F">
        <w:rPr>
          <w:rFonts w:eastAsia="Times New Roman" w:cstheme="minorHAnsi"/>
          <w:color w:val="201F1E"/>
        </w:rPr>
        <w:t>riority</w:t>
      </w:r>
    </w:p>
    <w:p w14:paraId="7BDE2836" w14:textId="69592735" w:rsidR="00354DB4" w:rsidRDefault="00354DB4" w:rsidP="00354DB4">
      <w:pPr>
        <w:pStyle w:val="ListParagraph"/>
        <w:numPr>
          <w:ilvl w:val="1"/>
          <w:numId w:val="21"/>
        </w:numPr>
        <w:textAlignment w:val="baseline"/>
        <w:rPr>
          <w:rFonts w:eastAsia="Times New Roman" w:cstheme="minorHAnsi"/>
          <w:color w:val="201F1E"/>
        </w:rPr>
      </w:pPr>
      <w:r>
        <w:rPr>
          <w:rFonts w:eastAsia="Times New Roman" w:cstheme="minorHAnsi"/>
          <w:color w:val="201F1E"/>
        </w:rPr>
        <w:t>E</w:t>
      </w:r>
      <w:r w:rsidR="009C691F" w:rsidRPr="009C691F">
        <w:rPr>
          <w:rFonts w:eastAsia="Times New Roman" w:cstheme="minorHAnsi"/>
          <w:color w:val="201F1E"/>
        </w:rPr>
        <w:t xml:space="preserve">ffective </w:t>
      </w:r>
    </w:p>
    <w:p w14:paraId="21364274" w14:textId="2EC1E7A6" w:rsidR="00354DB4" w:rsidRDefault="00354DB4" w:rsidP="00354DB4">
      <w:pPr>
        <w:pStyle w:val="ListParagraph"/>
        <w:numPr>
          <w:ilvl w:val="1"/>
          <w:numId w:val="21"/>
        </w:numPr>
        <w:textAlignment w:val="baseline"/>
        <w:rPr>
          <w:rFonts w:eastAsia="Times New Roman" w:cstheme="minorHAnsi"/>
          <w:color w:val="201F1E"/>
        </w:rPr>
      </w:pPr>
      <w:r>
        <w:rPr>
          <w:rFonts w:eastAsia="Times New Roman" w:cstheme="minorHAnsi"/>
          <w:color w:val="201F1E"/>
        </w:rPr>
        <w:t>Provides H</w:t>
      </w:r>
      <w:r w:rsidR="009C691F" w:rsidRPr="009C691F">
        <w:rPr>
          <w:rFonts w:eastAsia="Times New Roman" w:cstheme="minorHAnsi"/>
          <w:color w:val="201F1E"/>
        </w:rPr>
        <w:t>ands-</w:t>
      </w:r>
      <w:r>
        <w:rPr>
          <w:rFonts w:eastAsia="Times New Roman" w:cstheme="minorHAnsi"/>
          <w:color w:val="201F1E"/>
        </w:rPr>
        <w:t>O</w:t>
      </w:r>
      <w:r w:rsidR="009C691F" w:rsidRPr="009C691F">
        <w:rPr>
          <w:rFonts w:eastAsia="Times New Roman" w:cstheme="minorHAnsi"/>
          <w:color w:val="201F1E"/>
        </w:rPr>
        <w:t xml:space="preserve">n </w:t>
      </w:r>
      <w:r>
        <w:rPr>
          <w:rFonts w:eastAsia="Times New Roman" w:cstheme="minorHAnsi"/>
          <w:color w:val="201F1E"/>
        </w:rPr>
        <w:t>T</w:t>
      </w:r>
      <w:r w:rsidR="009C691F" w:rsidRPr="009C691F">
        <w:rPr>
          <w:rFonts w:eastAsia="Times New Roman" w:cstheme="minorHAnsi"/>
          <w:color w:val="201F1E"/>
        </w:rPr>
        <w:t>raining</w:t>
      </w:r>
      <w:r>
        <w:rPr>
          <w:rFonts w:eastAsia="Times New Roman" w:cstheme="minorHAnsi"/>
          <w:color w:val="201F1E"/>
        </w:rPr>
        <w:t xml:space="preserve"> and W</w:t>
      </w:r>
      <w:r w:rsidR="009C691F" w:rsidRPr="009C691F">
        <w:rPr>
          <w:rFonts w:eastAsia="Times New Roman" w:cstheme="minorHAnsi"/>
          <w:color w:val="201F1E"/>
        </w:rPr>
        <w:t>ork</w:t>
      </w:r>
      <w:r>
        <w:rPr>
          <w:rFonts w:eastAsia="Times New Roman" w:cstheme="minorHAnsi"/>
          <w:color w:val="201F1E"/>
        </w:rPr>
        <w:t>-B</w:t>
      </w:r>
      <w:r w:rsidR="009C691F" w:rsidRPr="009C691F">
        <w:rPr>
          <w:rFonts w:eastAsia="Times New Roman" w:cstheme="minorHAnsi"/>
          <w:color w:val="201F1E"/>
        </w:rPr>
        <w:t>ase</w:t>
      </w:r>
      <w:r>
        <w:rPr>
          <w:rFonts w:eastAsia="Times New Roman" w:cstheme="minorHAnsi"/>
          <w:color w:val="201F1E"/>
        </w:rPr>
        <w:t>d</w:t>
      </w:r>
      <w:r w:rsidR="009C691F" w:rsidRPr="009C691F">
        <w:rPr>
          <w:rFonts w:eastAsia="Times New Roman" w:cstheme="minorHAnsi"/>
          <w:color w:val="201F1E"/>
        </w:rPr>
        <w:t xml:space="preserve"> </w:t>
      </w:r>
      <w:r>
        <w:rPr>
          <w:rFonts w:eastAsia="Times New Roman" w:cstheme="minorHAnsi"/>
          <w:color w:val="201F1E"/>
        </w:rPr>
        <w:t>L</w:t>
      </w:r>
      <w:r w:rsidR="009C691F" w:rsidRPr="009C691F">
        <w:rPr>
          <w:rFonts w:eastAsia="Times New Roman" w:cstheme="minorHAnsi"/>
          <w:color w:val="201F1E"/>
        </w:rPr>
        <w:t xml:space="preserve">earning </w:t>
      </w:r>
    </w:p>
    <w:p w14:paraId="1951CAAC" w14:textId="26AFE8B9" w:rsidR="00354DB4" w:rsidRDefault="00354DB4" w:rsidP="00354DB4">
      <w:pPr>
        <w:pStyle w:val="ListParagraph"/>
        <w:numPr>
          <w:ilvl w:val="1"/>
          <w:numId w:val="21"/>
        </w:numPr>
        <w:textAlignment w:val="baseline"/>
        <w:rPr>
          <w:rFonts w:eastAsia="Times New Roman" w:cstheme="minorHAnsi"/>
          <w:color w:val="201F1E"/>
        </w:rPr>
      </w:pPr>
      <w:r>
        <w:rPr>
          <w:rFonts w:eastAsia="Times New Roman" w:cstheme="minorHAnsi"/>
          <w:color w:val="201F1E"/>
        </w:rPr>
        <w:t>Start Early with L</w:t>
      </w:r>
      <w:r w:rsidR="009C691F" w:rsidRPr="009C691F">
        <w:rPr>
          <w:rFonts w:eastAsia="Times New Roman" w:cstheme="minorHAnsi"/>
          <w:color w:val="201F1E"/>
        </w:rPr>
        <w:t xml:space="preserve">ife </w:t>
      </w:r>
      <w:r>
        <w:rPr>
          <w:rFonts w:eastAsia="Times New Roman" w:cstheme="minorHAnsi"/>
          <w:color w:val="201F1E"/>
        </w:rPr>
        <w:t>S</w:t>
      </w:r>
      <w:r w:rsidR="009C691F" w:rsidRPr="009C691F">
        <w:rPr>
          <w:rFonts w:eastAsia="Times New Roman" w:cstheme="minorHAnsi"/>
          <w:color w:val="201F1E"/>
        </w:rPr>
        <w:t xml:space="preserve">kills </w:t>
      </w:r>
      <w:r>
        <w:rPr>
          <w:rFonts w:eastAsia="Times New Roman" w:cstheme="minorHAnsi"/>
          <w:color w:val="201F1E"/>
        </w:rPr>
        <w:t>C</w:t>
      </w:r>
      <w:r w:rsidR="009C691F" w:rsidRPr="009C691F">
        <w:rPr>
          <w:rFonts w:eastAsia="Times New Roman" w:cstheme="minorHAnsi"/>
          <w:color w:val="201F1E"/>
        </w:rPr>
        <w:t>lass</w:t>
      </w:r>
      <w:r>
        <w:rPr>
          <w:rFonts w:eastAsia="Times New Roman" w:cstheme="minorHAnsi"/>
          <w:color w:val="201F1E"/>
        </w:rPr>
        <w:t>es</w:t>
      </w:r>
      <w:r w:rsidR="009C691F" w:rsidRPr="009C691F">
        <w:rPr>
          <w:rFonts w:eastAsia="Times New Roman" w:cstheme="minorHAnsi"/>
          <w:color w:val="201F1E"/>
        </w:rPr>
        <w:t xml:space="preserve"> in </w:t>
      </w:r>
      <w:r>
        <w:rPr>
          <w:rFonts w:eastAsia="Times New Roman" w:cstheme="minorHAnsi"/>
          <w:color w:val="201F1E"/>
        </w:rPr>
        <w:t>M</w:t>
      </w:r>
      <w:r w:rsidR="009C691F" w:rsidRPr="009C691F">
        <w:rPr>
          <w:rFonts w:eastAsia="Times New Roman" w:cstheme="minorHAnsi"/>
          <w:color w:val="201F1E"/>
        </w:rPr>
        <w:t xml:space="preserve">iddle and </w:t>
      </w:r>
      <w:r>
        <w:rPr>
          <w:rFonts w:eastAsia="Times New Roman" w:cstheme="minorHAnsi"/>
          <w:color w:val="201F1E"/>
        </w:rPr>
        <w:t>H</w:t>
      </w:r>
      <w:r w:rsidR="009C691F" w:rsidRPr="009C691F">
        <w:rPr>
          <w:rFonts w:eastAsia="Times New Roman" w:cstheme="minorHAnsi"/>
          <w:color w:val="201F1E"/>
        </w:rPr>
        <w:t xml:space="preserve">igh </w:t>
      </w:r>
      <w:r>
        <w:rPr>
          <w:rFonts w:eastAsia="Times New Roman" w:cstheme="minorHAnsi"/>
          <w:color w:val="201F1E"/>
        </w:rPr>
        <w:t>S</w:t>
      </w:r>
      <w:bookmarkStart w:id="0" w:name="_GoBack"/>
      <w:bookmarkEnd w:id="0"/>
      <w:r w:rsidR="009C691F" w:rsidRPr="009C691F">
        <w:rPr>
          <w:rFonts w:eastAsia="Times New Roman" w:cstheme="minorHAnsi"/>
          <w:color w:val="201F1E"/>
        </w:rPr>
        <w:t xml:space="preserve">chool </w:t>
      </w:r>
    </w:p>
    <w:p w14:paraId="73D5133E" w14:textId="29780726" w:rsidR="009C691F" w:rsidRPr="009C691F" w:rsidRDefault="00354DB4" w:rsidP="00354DB4">
      <w:pPr>
        <w:pStyle w:val="ListParagraph"/>
        <w:numPr>
          <w:ilvl w:val="1"/>
          <w:numId w:val="21"/>
        </w:numPr>
        <w:textAlignment w:val="baseline"/>
        <w:rPr>
          <w:rFonts w:eastAsia="Times New Roman" w:cstheme="minorHAnsi"/>
          <w:color w:val="201F1E"/>
        </w:rPr>
      </w:pPr>
      <w:r>
        <w:rPr>
          <w:rFonts w:eastAsia="Times New Roman" w:cstheme="minorHAnsi"/>
          <w:color w:val="201F1E"/>
        </w:rPr>
        <w:t>C</w:t>
      </w:r>
      <w:r w:rsidR="009C691F" w:rsidRPr="009C691F">
        <w:rPr>
          <w:rFonts w:eastAsia="Times New Roman" w:cstheme="minorHAnsi"/>
          <w:color w:val="201F1E"/>
        </w:rPr>
        <w:t>ommunication</w:t>
      </w:r>
    </w:p>
    <w:p w14:paraId="5050248A" w14:textId="01914D10" w:rsidR="009C691F" w:rsidRPr="009C691F" w:rsidRDefault="00354DB4" w:rsidP="009C691F">
      <w:pPr>
        <w:pStyle w:val="ListParagraph"/>
        <w:numPr>
          <w:ilvl w:val="0"/>
          <w:numId w:val="21"/>
        </w:numPr>
        <w:rPr>
          <w:rFonts w:eastAsia="Times New Roman" w:cstheme="minorHAnsi"/>
        </w:rPr>
      </w:pPr>
      <w:r>
        <w:rPr>
          <w:rFonts w:eastAsia="Times New Roman" w:cstheme="minorHAnsi"/>
          <w:color w:val="201F1E"/>
        </w:rPr>
        <w:t xml:space="preserve">Supportive of </w:t>
      </w:r>
      <w:r w:rsidR="009C691F" w:rsidRPr="009C691F">
        <w:rPr>
          <w:rFonts w:eastAsia="Times New Roman" w:cstheme="minorHAnsi"/>
          <w:color w:val="201F1E"/>
        </w:rPr>
        <w:t xml:space="preserve">CTE </w:t>
      </w:r>
      <w:r>
        <w:rPr>
          <w:rFonts w:eastAsia="Times New Roman" w:cstheme="minorHAnsi"/>
          <w:color w:val="201F1E"/>
        </w:rPr>
        <w:t>Educators and bringing in those with industry experience to CTE classrooms</w:t>
      </w:r>
    </w:p>
    <w:p w14:paraId="02E0185F" w14:textId="77777777" w:rsidR="009C691F" w:rsidRPr="009C691F" w:rsidRDefault="009C691F" w:rsidP="00354DB4">
      <w:pPr>
        <w:pStyle w:val="ListParagraph"/>
        <w:textAlignment w:val="baseline"/>
        <w:rPr>
          <w:rFonts w:eastAsia="Times New Roman" w:cstheme="minorHAnsi"/>
          <w:color w:val="201F1E"/>
        </w:rPr>
      </w:pPr>
    </w:p>
    <w:p w14:paraId="3942DC0D" w14:textId="293FE900" w:rsidR="00406DE1" w:rsidRPr="0006093C" w:rsidRDefault="00406DE1" w:rsidP="00406DE1">
      <w:pPr>
        <w:jc w:val="right"/>
        <w:rPr>
          <w:rFonts w:ascii="Times New Roman" w:eastAsia="Times New Roman" w:hAnsi="Times New Roman" w:cs="Times New Roman"/>
        </w:rPr>
      </w:pPr>
    </w:p>
    <w:p w14:paraId="4EB25323" w14:textId="77777777" w:rsidR="00A427CE" w:rsidRPr="0006093C" w:rsidRDefault="00A427CE"/>
    <w:sectPr w:rsidR="00A427CE" w:rsidRPr="0006093C" w:rsidSect="00406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57F"/>
    <w:multiLevelType w:val="hybridMultilevel"/>
    <w:tmpl w:val="F12A5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E066D"/>
    <w:multiLevelType w:val="hybridMultilevel"/>
    <w:tmpl w:val="5DE2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04C0"/>
    <w:multiLevelType w:val="hybridMultilevel"/>
    <w:tmpl w:val="F0C8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324EA"/>
    <w:multiLevelType w:val="hybridMultilevel"/>
    <w:tmpl w:val="C4BC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74CF6"/>
    <w:multiLevelType w:val="hybridMultilevel"/>
    <w:tmpl w:val="9324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23F3A"/>
    <w:multiLevelType w:val="hybridMultilevel"/>
    <w:tmpl w:val="C214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D7E01"/>
    <w:multiLevelType w:val="hybridMultilevel"/>
    <w:tmpl w:val="A36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7776B"/>
    <w:multiLevelType w:val="hybridMultilevel"/>
    <w:tmpl w:val="F4A27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F0E9C"/>
    <w:multiLevelType w:val="hybridMultilevel"/>
    <w:tmpl w:val="4692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402A8"/>
    <w:multiLevelType w:val="hybridMultilevel"/>
    <w:tmpl w:val="35FA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562A0"/>
    <w:multiLevelType w:val="hybridMultilevel"/>
    <w:tmpl w:val="BB64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911BE"/>
    <w:multiLevelType w:val="hybridMultilevel"/>
    <w:tmpl w:val="94BE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F70EE"/>
    <w:multiLevelType w:val="hybridMultilevel"/>
    <w:tmpl w:val="6D82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43D24"/>
    <w:multiLevelType w:val="multilevel"/>
    <w:tmpl w:val="8B246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182B63"/>
    <w:multiLevelType w:val="hybridMultilevel"/>
    <w:tmpl w:val="79868C6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60A84A5D"/>
    <w:multiLevelType w:val="hybridMultilevel"/>
    <w:tmpl w:val="4F58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10207"/>
    <w:multiLevelType w:val="hybridMultilevel"/>
    <w:tmpl w:val="D91C9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20E37"/>
    <w:multiLevelType w:val="hybridMultilevel"/>
    <w:tmpl w:val="09881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83E20"/>
    <w:multiLevelType w:val="hybridMultilevel"/>
    <w:tmpl w:val="41EA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805C7"/>
    <w:multiLevelType w:val="hybridMultilevel"/>
    <w:tmpl w:val="BE8A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838A6"/>
    <w:multiLevelType w:val="hybridMultilevel"/>
    <w:tmpl w:val="D2F8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0"/>
  </w:num>
  <w:num w:numId="4">
    <w:abstractNumId w:val="7"/>
  </w:num>
  <w:num w:numId="5">
    <w:abstractNumId w:val="8"/>
  </w:num>
  <w:num w:numId="6">
    <w:abstractNumId w:val="14"/>
  </w:num>
  <w:num w:numId="7">
    <w:abstractNumId w:val="0"/>
  </w:num>
  <w:num w:numId="8">
    <w:abstractNumId w:val="11"/>
  </w:num>
  <w:num w:numId="9">
    <w:abstractNumId w:val="10"/>
  </w:num>
  <w:num w:numId="10">
    <w:abstractNumId w:val="3"/>
  </w:num>
  <w:num w:numId="11">
    <w:abstractNumId w:val="16"/>
  </w:num>
  <w:num w:numId="12">
    <w:abstractNumId w:val="2"/>
  </w:num>
  <w:num w:numId="13">
    <w:abstractNumId w:val="12"/>
  </w:num>
  <w:num w:numId="14">
    <w:abstractNumId w:val="6"/>
  </w:num>
  <w:num w:numId="15">
    <w:abstractNumId w:val="19"/>
  </w:num>
  <w:num w:numId="16">
    <w:abstractNumId w:val="15"/>
  </w:num>
  <w:num w:numId="17">
    <w:abstractNumId w:val="18"/>
  </w:num>
  <w:num w:numId="18">
    <w:abstractNumId w:val="9"/>
  </w:num>
  <w:num w:numId="19">
    <w:abstractNumId w:val="1"/>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94"/>
    <w:rsid w:val="0006093C"/>
    <w:rsid w:val="000D26C9"/>
    <w:rsid w:val="00120545"/>
    <w:rsid w:val="00122374"/>
    <w:rsid w:val="00166F02"/>
    <w:rsid w:val="00253030"/>
    <w:rsid w:val="002A3C8B"/>
    <w:rsid w:val="002B164D"/>
    <w:rsid w:val="00354DB4"/>
    <w:rsid w:val="003552C0"/>
    <w:rsid w:val="003F0BFD"/>
    <w:rsid w:val="00406DE1"/>
    <w:rsid w:val="00442D62"/>
    <w:rsid w:val="0052397E"/>
    <w:rsid w:val="00574C19"/>
    <w:rsid w:val="005B458D"/>
    <w:rsid w:val="005D6D5C"/>
    <w:rsid w:val="0065522B"/>
    <w:rsid w:val="00710FED"/>
    <w:rsid w:val="00737CCC"/>
    <w:rsid w:val="00760A28"/>
    <w:rsid w:val="007F68CB"/>
    <w:rsid w:val="008565A1"/>
    <w:rsid w:val="008579DB"/>
    <w:rsid w:val="00871884"/>
    <w:rsid w:val="008C4A1A"/>
    <w:rsid w:val="00906445"/>
    <w:rsid w:val="00941C79"/>
    <w:rsid w:val="0098711A"/>
    <w:rsid w:val="009C691F"/>
    <w:rsid w:val="00A4054A"/>
    <w:rsid w:val="00A427CE"/>
    <w:rsid w:val="00A965E6"/>
    <w:rsid w:val="00B2161A"/>
    <w:rsid w:val="00B664BD"/>
    <w:rsid w:val="00BD60F3"/>
    <w:rsid w:val="00BE2CBF"/>
    <w:rsid w:val="00C40300"/>
    <w:rsid w:val="00C85994"/>
    <w:rsid w:val="00CD04F5"/>
    <w:rsid w:val="00E15077"/>
    <w:rsid w:val="00F1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A647"/>
  <w15:chartTrackingRefBased/>
  <w15:docId w15:val="{993A3B6E-8E48-0649-AAD9-B5089D56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02"/>
    <w:pPr>
      <w:ind w:left="720"/>
      <w:contextualSpacing/>
    </w:pPr>
  </w:style>
  <w:style w:type="table" w:styleId="TableGrid">
    <w:name w:val="Table Grid"/>
    <w:basedOn w:val="TableNormal"/>
    <w:uiPriority w:val="39"/>
    <w:rsid w:val="009C69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16230">
      <w:bodyDiv w:val="1"/>
      <w:marLeft w:val="0"/>
      <w:marRight w:val="0"/>
      <w:marTop w:val="0"/>
      <w:marBottom w:val="0"/>
      <w:divBdr>
        <w:top w:val="none" w:sz="0" w:space="0" w:color="auto"/>
        <w:left w:val="none" w:sz="0" w:space="0" w:color="auto"/>
        <w:bottom w:val="none" w:sz="0" w:space="0" w:color="auto"/>
        <w:right w:val="none" w:sz="0" w:space="0" w:color="auto"/>
      </w:divBdr>
      <w:divsChild>
        <w:div w:id="214639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Bryan</dc:creator>
  <cp:keywords/>
  <dc:description/>
  <cp:lastModifiedBy>Tracey Bryan</cp:lastModifiedBy>
  <cp:revision>3</cp:revision>
  <cp:lastPrinted>2020-02-25T18:21:00Z</cp:lastPrinted>
  <dcterms:created xsi:type="dcterms:W3CDTF">2020-03-09T23:49:00Z</dcterms:created>
  <dcterms:modified xsi:type="dcterms:W3CDTF">2020-03-10T00:18:00Z</dcterms:modified>
</cp:coreProperties>
</file>